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070"/>
      </w:tblGrid>
      <w:tr w:rsidR="00C52E61" w:rsidRPr="0031556A" w14:paraId="023DC8B9" w14:textId="77777777" w:rsidTr="00C52E61">
        <w:trPr>
          <w:trHeight w:val="314"/>
        </w:trPr>
        <w:tc>
          <w:tcPr>
            <w:tcW w:w="10070" w:type="dxa"/>
          </w:tcPr>
          <w:p w14:paraId="5E7D2693" w14:textId="77777777" w:rsidR="00C52E61" w:rsidRPr="0031556A" w:rsidRDefault="00C52E61" w:rsidP="00C52E61">
            <w:pPr>
              <w:spacing w:before="60" w:after="60"/>
              <w:jc w:val="center"/>
              <w:rPr>
                <w:rFonts w:cs="Arial"/>
              </w:rPr>
            </w:pPr>
            <w:r w:rsidRPr="0031556A">
              <w:rPr>
                <w:b/>
              </w:rPr>
              <w:t>DEMANDE DE FONDS PAR LE CONSEILLER JURIDIQUE</w:t>
            </w:r>
          </w:p>
        </w:tc>
      </w:tr>
    </w:tbl>
    <w:p w14:paraId="174A033A" w14:textId="77777777" w:rsidR="00C52E61" w:rsidRPr="0031556A" w:rsidRDefault="00C52E61">
      <w:pPr>
        <w:rPr>
          <w:rFonts w:cs="Arial"/>
        </w:rPr>
      </w:pPr>
    </w:p>
    <w:tbl>
      <w:tblPr>
        <w:tblStyle w:val="TableGrid"/>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 w:type="dxa"/>
          <w:right w:w="11" w:type="dxa"/>
        </w:tblCellMar>
        <w:tblLook w:val="04A0" w:firstRow="1" w:lastRow="0" w:firstColumn="1" w:lastColumn="0" w:noHBand="0" w:noVBand="1"/>
      </w:tblPr>
      <w:tblGrid>
        <w:gridCol w:w="1400"/>
        <w:gridCol w:w="2198"/>
        <w:gridCol w:w="1596"/>
        <w:gridCol w:w="2589"/>
        <w:gridCol w:w="2296"/>
      </w:tblGrid>
      <w:tr w:rsidR="00E527BD" w:rsidRPr="0031556A" w14:paraId="42CA7F93" w14:textId="77777777" w:rsidTr="00C170BF">
        <w:tc>
          <w:tcPr>
            <w:tcW w:w="1400" w:type="dxa"/>
          </w:tcPr>
          <w:p w14:paraId="0D6A8D62" w14:textId="77777777" w:rsidR="006965DF" w:rsidRPr="0031556A" w:rsidRDefault="0096143D" w:rsidP="00A922EF">
            <w:pPr>
              <w:rPr>
                <w:rFonts w:cs="Arial"/>
                <w:szCs w:val="20"/>
              </w:rPr>
            </w:pPr>
            <w:r w:rsidRPr="0031556A">
              <w:rPr>
                <w:rFonts w:cs="Arial"/>
                <w:szCs w:val="20"/>
              </w:rPr>
              <w:t>À l’intention de</w:t>
            </w:r>
          </w:p>
        </w:tc>
        <w:tc>
          <w:tcPr>
            <w:tcW w:w="2198" w:type="dxa"/>
          </w:tcPr>
          <w:p w14:paraId="4BBEB3C1" w14:textId="7FC67EF6" w:rsidR="006965DF" w:rsidRPr="0031556A" w:rsidRDefault="0041246D">
            <w:pPr>
              <w:rPr>
                <w:rFonts w:cs="Arial"/>
                <w:szCs w:val="20"/>
              </w:rPr>
            </w:pPr>
            <w:bookmarkStart w:id="0" w:name="lt_pId007"/>
            <w:r>
              <w:rPr>
                <w:rFonts w:cs="Arial"/>
                <w:szCs w:val="20"/>
              </w:rPr>
              <w:t>FNF Canada</w:t>
            </w:r>
            <w:bookmarkEnd w:id="0"/>
          </w:p>
        </w:tc>
        <w:tc>
          <w:tcPr>
            <w:tcW w:w="1596" w:type="dxa"/>
          </w:tcPr>
          <w:p w14:paraId="6E02D411" w14:textId="77777777" w:rsidR="006965DF" w:rsidRPr="0031556A" w:rsidRDefault="00E527BD" w:rsidP="00E527BD">
            <w:pPr>
              <w:rPr>
                <w:rFonts w:cs="Arial"/>
                <w:szCs w:val="20"/>
              </w:rPr>
            </w:pPr>
            <w:r w:rsidRPr="0031556A">
              <w:rPr>
                <w:rFonts w:cs="Arial"/>
                <w:szCs w:val="20"/>
              </w:rPr>
              <w:t>De la part de</w:t>
            </w:r>
          </w:p>
        </w:tc>
        <w:tc>
          <w:tcPr>
            <w:tcW w:w="2589" w:type="dxa"/>
          </w:tcPr>
          <w:p w14:paraId="7D8E9206" w14:textId="77777777" w:rsidR="006965DF" w:rsidRPr="0031556A" w:rsidRDefault="00735F24">
            <w:pPr>
              <w:rPr>
                <w:rFonts w:cs="Arial"/>
                <w:szCs w:val="20"/>
              </w:rPr>
            </w:pPr>
            <w:bookmarkStart w:id="1" w:name="lt_pId009"/>
            <w:r w:rsidRPr="0031556A">
              <w:rPr>
                <w:rFonts w:cs="Arial"/>
                <w:szCs w:val="20"/>
              </w:rPr>
              <w:t>Conseiller juridique </w:t>
            </w:r>
            <w:r w:rsidR="003108F4" w:rsidRPr="0031556A">
              <w:rPr>
                <w:rFonts w:cs="Arial"/>
                <w:szCs w:val="20"/>
              </w:rPr>
              <w:t>:</w:t>
            </w:r>
            <w:bookmarkEnd w:id="1"/>
          </w:p>
        </w:tc>
        <w:tc>
          <w:tcPr>
            <w:tcW w:w="2296" w:type="dxa"/>
          </w:tcPr>
          <w:p w14:paraId="6184E823" w14:textId="77777777" w:rsidR="006965DF" w:rsidRPr="0031556A" w:rsidRDefault="006965DF">
            <w:pPr>
              <w:rPr>
                <w:rFonts w:cs="Arial"/>
                <w:sz w:val="24"/>
              </w:rPr>
            </w:pPr>
          </w:p>
        </w:tc>
      </w:tr>
      <w:tr w:rsidR="00E527BD" w:rsidRPr="0031556A" w14:paraId="00AAE657" w14:textId="77777777" w:rsidTr="00C170BF">
        <w:tc>
          <w:tcPr>
            <w:tcW w:w="1400" w:type="dxa"/>
          </w:tcPr>
          <w:p w14:paraId="6D8D03B7" w14:textId="77777777" w:rsidR="006965DF" w:rsidRPr="0031556A" w:rsidRDefault="006965DF">
            <w:pPr>
              <w:rPr>
                <w:rFonts w:cs="Arial"/>
                <w:szCs w:val="20"/>
              </w:rPr>
            </w:pPr>
          </w:p>
        </w:tc>
        <w:tc>
          <w:tcPr>
            <w:tcW w:w="2198" w:type="dxa"/>
          </w:tcPr>
          <w:p w14:paraId="55D47119" w14:textId="3EF6892F" w:rsidR="006965DF" w:rsidRPr="0031556A" w:rsidRDefault="0041246D">
            <w:pPr>
              <w:rPr>
                <w:rFonts w:cs="Arial"/>
                <w:szCs w:val="20"/>
              </w:rPr>
            </w:pPr>
            <w:r>
              <w:rPr>
                <w:rFonts w:cs="Arial"/>
                <w:szCs w:val="20"/>
              </w:rPr>
              <w:t xml:space="preserve">Financière CMLS </w:t>
            </w:r>
          </w:p>
        </w:tc>
        <w:tc>
          <w:tcPr>
            <w:tcW w:w="1596" w:type="dxa"/>
          </w:tcPr>
          <w:p w14:paraId="5203C265" w14:textId="77777777" w:rsidR="006965DF" w:rsidRPr="0031556A" w:rsidRDefault="006965DF">
            <w:pPr>
              <w:rPr>
                <w:rFonts w:cs="Arial"/>
                <w:szCs w:val="20"/>
              </w:rPr>
            </w:pPr>
          </w:p>
        </w:tc>
        <w:tc>
          <w:tcPr>
            <w:tcW w:w="2589" w:type="dxa"/>
          </w:tcPr>
          <w:p w14:paraId="75456F42" w14:textId="77777777" w:rsidR="006965DF" w:rsidRPr="0031556A" w:rsidRDefault="00AD7C8A" w:rsidP="00C52E61">
            <w:pPr>
              <w:rPr>
                <w:rFonts w:cs="Arial"/>
                <w:szCs w:val="20"/>
              </w:rPr>
            </w:pPr>
            <w:bookmarkStart w:id="2" w:name="lt_pId012"/>
            <w:r w:rsidRPr="0031556A">
              <w:rPr>
                <w:rFonts w:cs="Arial"/>
                <w:szCs w:val="20"/>
              </w:rPr>
              <w:t>Adresse</w:t>
            </w:r>
            <w:r w:rsidR="00C52E61" w:rsidRPr="0031556A">
              <w:rPr>
                <w:rFonts w:cs="Arial"/>
                <w:szCs w:val="20"/>
              </w:rPr>
              <w:t> </w:t>
            </w:r>
            <w:r w:rsidRPr="0031556A">
              <w:rPr>
                <w:rFonts w:cs="Arial"/>
                <w:szCs w:val="20"/>
              </w:rPr>
              <w:t>:</w:t>
            </w:r>
            <w:bookmarkEnd w:id="2"/>
          </w:p>
        </w:tc>
        <w:tc>
          <w:tcPr>
            <w:tcW w:w="2296" w:type="dxa"/>
          </w:tcPr>
          <w:p w14:paraId="03CA3DA0" w14:textId="77777777" w:rsidR="006965DF" w:rsidRPr="0031556A" w:rsidRDefault="006965DF">
            <w:pPr>
              <w:rPr>
                <w:rFonts w:cs="Arial"/>
                <w:sz w:val="24"/>
              </w:rPr>
            </w:pPr>
          </w:p>
        </w:tc>
      </w:tr>
      <w:tr w:rsidR="00E527BD" w:rsidRPr="0031556A" w14:paraId="3082ACBF" w14:textId="77777777" w:rsidTr="00C170BF">
        <w:tc>
          <w:tcPr>
            <w:tcW w:w="1400" w:type="dxa"/>
          </w:tcPr>
          <w:p w14:paraId="37534876" w14:textId="77777777" w:rsidR="006965DF" w:rsidRPr="0031556A" w:rsidRDefault="006965DF">
            <w:pPr>
              <w:rPr>
                <w:rFonts w:cs="Arial"/>
                <w:szCs w:val="20"/>
              </w:rPr>
            </w:pPr>
          </w:p>
        </w:tc>
        <w:tc>
          <w:tcPr>
            <w:tcW w:w="2198" w:type="dxa"/>
          </w:tcPr>
          <w:p w14:paraId="110F9AD5" w14:textId="12F9ABDD" w:rsidR="006965DF" w:rsidRPr="0031556A" w:rsidRDefault="006965DF">
            <w:pPr>
              <w:rPr>
                <w:rFonts w:cs="Arial"/>
                <w:szCs w:val="20"/>
              </w:rPr>
            </w:pPr>
          </w:p>
        </w:tc>
        <w:tc>
          <w:tcPr>
            <w:tcW w:w="1596" w:type="dxa"/>
          </w:tcPr>
          <w:p w14:paraId="1EB392A8" w14:textId="77777777" w:rsidR="006965DF" w:rsidRPr="0031556A" w:rsidRDefault="006965DF">
            <w:pPr>
              <w:rPr>
                <w:rFonts w:cs="Arial"/>
                <w:szCs w:val="20"/>
              </w:rPr>
            </w:pPr>
          </w:p>
        </w:tc>
        <w:tc>
          <w:tcPr>
            <w:tcW w:w="2589" w:type="dxa"/>
          </w:tcPr>
          <w:p w14:paraId="6A0DF020" w14:textId="77777777" w:rsidR="006965DF" w:rsidRPr="0031556A" w:rsidRDefault="009D34B9">
            <w:pPr>
              <w:rPr>
                <w:rFonts w:cs="Arial"/>
                <w:szCs w:val="20"/>
              </w:rPr>
            </w:pPr>
            <w:bookmarkStart w:id="3" w:name="lt_pId014"/>
            <w:r w:rsidRPr="0031556A">
              <w:rPr>
                <w:rFonts w:cs="Arial"/>
                <w:szCs w:val="20"/>
              </w:rPr>
              <w:t>Adresse </w:t>
            </w:r>
            <w:r w:rsidR="00AD7C8A" w:rsidRPr="0031556A">
              <w:rPr>
                <w:rFonts w:cs="Arial"/>
                <w:szCs w:val="20"/>
              </w:rPr>
              <w:t>:</w:t>
            </w:r>
            <w:bookmarkEnd w:id="3"/>
          </w:p>
        </w:tc>
        <w:tc>
          <w:tcPr>
            <w:tcW w:w="2296" w:type="dxa"/>
          </w:tcPr>
          <w:p w14:paraId="33C1E533" w14:textId="77777777" w:rsidR="006965DF" w:rsidRPr="0031556A" w:rsidRDefault="006965DF">
            <w:pPr>
              <w:rPr>
                <w:rFonts w:cs="Arial"/>
                <w:sz w:val="24"/>
              </w:rPr>
            </w:pPr>
          </w:p>
        </w:tc>
      </w:tr>
      <w:tr w:rsidR="00E527BD" w:rsidRPr="0031556A" w14:paraId="48CA0F3B" w14:textId="77777777" w:rsidTr="00C170BF">
        <w:tc>
          <w:tcPr>
            <w:tcW w:w="1400" w:type="dxa"/>
          </w:tcPr>
          <w:p w14:paraId="2029DF59" w14:textId="77777777" w:rsidR="006965DF" w:rsidRPr="0031556A" w:rsidRDefault="006965DF">
            <w:pPr>
              <w:rPr>
                <w:rFonts w:cs="Arial"/>
                <w:szCs w:val="20"/>
              </w:rPr>
            </w:pPr>
          </w:p>
        </w:tc>
        <w:tc>
          <w:tcPr>
            <w:tcW w:w="2198" w:type="dxa"/>
          </w:tcPr>
          <w:p w14:paraId="016A2982" w14:textId="0F430452" w:rsidR="006965DF" w:rsidRPr="0031556A" w:rsidRDefault="006965DF" w:rsidP="000B76E2">
            <w:pPr>
              <w:rPr>
                <w:rFonts w:cs="Arial"/>
                <w:szCs w:val="20"/>
              </w:rPr>
            </w:pPr>
          </w:p>
        </w:tc>
        <w:tc>
          <w:tcPr>
            <w:tcW w:w="1596" w:type="dxa"/>
          </w:tcPr>
          <w:p w14:paraId="60C72156" w14:textId="77777777" w:rsidR="006965DF" w:rsidRPr="0031556A" w:rsidRDefault="006965DF">
            <w:pPr>
              <w:rPr>
                <w:rFonts w:cs="Arial"/>
                <w:szCs w:val="20"/>
              </w:rPr>
            </w:pPr>
          </w:p>
        </w:tc>
        <w:tc>
          <w:tcPr>
            <w:tcW w:w="2589" w:type="dxa"/>
          </w:tcPr>
          <w:p w14:paraId="5256DA87" w14:textId="77777777" w:rsidR="006965DF" w:rsidRPr="0031556A" w:rsidRDefault="00AD7C8A" w:rsidP="00AC1BAD">
            <w:pPr>
              <w:rPr>
                <w:rFonts w:cs="Arial"/>
                <w:szCs w:val="20"/>
              </w:rPr>
            </w:pPr>
            <w:bookmarkStart w:id="4" w:name="lt_pId016"/>
            <w:r w:rsidRPr="0031556A">
              <w:rPr>
                <w:rFonts w:cs="Arial"/>
                <w:szCs w:val="20"/>
              </w:rPr>
              <w:t>Ville</w:t>
            </w:r>
            <w:r w:rsidR="003108F4" w:rsidRPr="0031556A">
              <w:rPr>
                <w:rFonts w:cs="Arial"/>
                <w:szCs w:val="20"/>
              </w:rPr>
              <w:t>/</w:t>
            </w:r>
            <w:r w:rsidRPr="0031556A">
              <w:rPr>
                <w:rFonts w:cs="Arial"/>
                <w:szCs w:val="20"/>
              </w:rPr>
              <w:t>p</w:t>
            </w:r>
            <w:r w:rsidR="003108F4" w:rsidRPr="0031556A">
              <w:rPr>
                <w:rFonts w:cs="Arial"/>
                <w:szCs w:val="20"/>
              </w:rPr>
              <w:t>rovince</w:t>
            </w:r>
            <w:r w:rsidRPr="0031556A">
              <w:rPr>
                <w:rFonts w:cs="Arial"/>
                <w:szCs w:val="20"/>
              </w:rPr>
              <w:t> </w:t>
            </w:r>
            <w:r w:rsidR="003108F4" w:rsidRPr="0031556A">
              <w:rPr>
                <w:rFonts w:cs="Arial"/>
                <w:szCs w:val="20"/>
              </w:rPr>
              <w:t>:</w:t>
            </w:r>
            <w:bookmarkEnd w:id="4"/>
          </w:p>
        </w:tc>
        <w:tc>
          <w:tcPr>
            <w:tcW w:w="2296" w:type="dxa"/>
          </w:tcPr>
          <w:p w14:paraId="690A3CC4" w14:textId="77777777" w:rsidR="006965DF" w:rsidRPr="0031556A" w:rsidRDefault="006965DF">
            <w:pPr>
              <w:rPr>
                <w:rFonts w:cs="Arial"/>
                <w:sz w:val="24"/>
              </w:rPr>
            </w:pPr>
          </w:p>
        </w:tc>
      </w:tr>
      <w:tr w:rsidR="00E527BD" w:rsidRPr="0031556A" w14:paraId="3163A252" w14:textId="77777777" w:rsidTr="00C170BF">
        <w:tc>
          <w:tcPr>
            <w:tcW w:w="1400" w:type="dxa"/>
          </w:tcPr>
          <w:p w14:paraId="0AB73715" w14:textId="77777777" w:rsidR="006965DF" w:rsidRPr="0031556A" w:rsidRDefault="006965DF">
            <w:pPr>
              <w:rPr>
                <w:rFonts w:cs="Arial"/>
                <w:szCs w:val="20"/>
              </w:rPr>
            </w:pPr>
          </w:p>
        </w:tc>
        <w:tc>
          <w:tcPr>
            <w:tcW w:w="2198" w:type="dxa"/>
          </w:tcPr>
          <w:p w14:paraId="31C8E2A4" w14:textId="77777777" w:rsidR="006965DF" w:rsidRPr="0031556A" w:rsidRDefault="006965DF">
            <w:pPr>
              <w:rPr>
                <w:rFonts w:cs="Arial"/>
                <w:szCs w:val="20"/>
              </w:rPr>
            </w:pPr>
          </w:p>
        </w:tc>
        <w:tc>
          <w:tcPr>
            <w:tcW w:w="1596" w:type="dxa"/>
          </w:tcPr>
          <w:p w14:paraId="02AB8865" w14:textId="77777777" w:rsidR="006965DF" w:rsidRPr="0031556A" w:rsidRDefault="006965DF">
            <w:pPr>
              <w:rPr>
                <w:rFonts w:cs="Arial"/>
                <w:szCs w:val="20"/>
              </w:rPr>
            </w:pPr>
          </w:p>
        </w:tc>
        <w:tc>
          <w:tcPr>
            <w:tcW w:w="2589" w:type="dxa"/>
          </w:tcPr>
          <w:p w14:paraId="099C43DE" w14:textId="77777777" w:rsidR="006965DF" w:rsidRPr="0031556A" w:rsidRDefault="00AD7C8A" w:rsidP="00AC1BAD">
            <w:pPr>
              <w:rPr>
                <w:rFonts w:cs="Arial"/>
                <w:szCs w:val="20"/>
              </w:rPr>
            </w:pPr>
            <w:bookmarkStart w:id="5" w:name="lt_pId017"/>
            <w:r w:rsidRPr="0031556A">
              <w:rPr>
                <w:rFonts w:cs="Arial"/>
                <w:szCs w:val="20"/>
              </w:rPr>
              <w:t>Code postal</w:t>
            </w:r>
            <w:r w:rsidR="00AC1BAD" w:rsidRPr="0031556A">
              <w:rPr>
                <w:rFonts w:cs="Arial"/>
                <w:szCs w:val="20"/>
              </w:rPr>
              <w:t> </w:t>
            </w:r>
            <w:r w:rsidRPr="0031556A">
              <w:rPr>
                <w:rFonts w:cs="Arial"/>
                <w:szCs w:val="20"/>
              </w:rPr>
              <w:t>:</w:t>
            </w:r>
            <w:bookmarkEnd w:id="5"/>
          </w:p>
        </w:tc>
        <w:tc>
          <w:tcPr>
            <w:tcW w:w="2296" w:type="dxa"/>
          </w:tcPr>
          <w:p w14:paraId="4AE43F77" w14:textId="77777777" w:rsidR="006965DF" w:rsidRPr="0031556A" w:rsidRDefault="006965DF">
            <w:pPr>
              <w:rPr>
                <w:rFonts w:cs="Arial"/>
                <w:sz w:val="24"/>
              </w:rPr>
            </w:pPr>
          </w:p>
        </w:tc>
      </w:tr>
      <w:tr w:rsidR="00E527BD" w:rsidRPr="0031556A" w14:paraId="2AA2DC6A" w14:textId="77777777" w:rsidTr="00C170BF">
        <w:tc>
          <w:tcPr>
            <w:tcW w:w="1400" w:type="dxa"/>
          </w:tcPr>
          <w:p w14:paraId="5656F622" w14:textId="77777777" w:rsidR="006965DF" w:rsidRPr="0031556A" w:rsidRDefault="006965DF">
            <w:pPr>
              <w:rPr>
                <w:rFonts w:cs="Arial"/>
                <w:szCs w:val="20"/>
              </w:rPr>
            </w:pPr>
          </w:p>
        </w:tc>
        <w:tc>
          <w:tcPr>
            <w:tcW w:w="2198" w:type="dxa"/>
          </w:tcPr>
          <w:p w14:paraId="612D6817" w14:textId="77777777" w:rsidR="006965DF" w:rsidRPr="0031556A" w:rsidRDefault="006965DF">
            <w:pPr>
              <w:rPr>
                <w:rFonts w:cs="Arial"/>
                <w:szCs w:val="20"/>
              </w:rPr>
            </w:pPr>
          </w:p>
        </w:tc>
        <w:tc>
          <w:tcPr>
            <w:tcW w:w="1596" w:type="dxa"/>
          </w:tcPr>
          <w:p w14:paraId="25FF3038" w14:textId="77777777" w:rsidR="006965DF" w:rsidRPr="0031556A" w:rsidRDefault="006965DF">
            <w:pPr>
              <w:rPr>
                <w:rFonts w:cs="Arial"/>
                <w:szCs w:val="20"/>
              </w:rPr>
            </w:pPr>
          </w:p>
        </w:tc>
        <w:tc>
          <w:tcPr>
            <w:tcW w:w="2589" w:type="dxa"/>
          </w:tcPr>
          <w:p w14:paraId="49E9A378" w14:textId="77777777" w:rsidR="006965DF" w:rsidRPr="0031556A" w:rsidRDefault="0096143D" w:rsidP="009D34B9">
            <w:pPr>
              <w:rPr>
                <w:rFonts w:cs="Arial"/>
                <w:szCs w:val="20"/>
              </w:rPr>
            </w:pPr>
            <w:r w:rsidRPr="0031556A">
              <w:rPr>
                <w:rFonts w:cs="Arial"/>
                <w:szCs w:val="20"/>
              </w:rPr>
              <w:t>Technicien(ne) juridique :</w:t>
            </w:r>
          </w:p>
        </w:tc>
        <w:tc>
          <w:tcPr>
            <w:tcW w:w="2296" w:type="dxa"/>
          </w:tcPr>
          <w:p w14:paraId="2331053E" w14:textId="77777777" w:rsidR="006965DF" w:rsidRPr="0031556A" w:rsidRDefault="006965DF" w:rsidP="00AC1BAD">
            <w:pPr>
              <w:ind w:left="19"/>
              <w:rPr>
                <w:rFonts w:cs="Arial"/>
                <w:sz w:val="24"/>
              </w:rPr>
            </w:pPr>
          </w:p>
        </w:tc>
      </w:tr>
    </w:tbl>
    <w:p w14:paraId="44EE8D86" w14:textId="77777777" w:rsidR="00B00D91" w:rsidRPr="0031556A" w:rsidRDefault="00B00D91">
      <w:pPr>
        <w:rPr>
          <w:rFonts w:cs="Arial"/>
        </w:rPr>
      </w:pPr>
    </w:p>
    <w:tbl>
      <w:tblPr>
        <w:tblStyle w:val="TableGrid"/>
        <w:tblW w:w="0" w:type="auto"/>
        <w:tblLook w:val="04A0" w:firstRow="1" w:lastRow="0" w:firstColumn="1" w:lastColumn="0" w:noHBand="0" w:noVBand="1"/>
      </w:tblPr>
      <w:tblGrid>
        <w:gridCol w:w="5240"/>
        <w:gridCol w:w="4830"/>
      </w:tblGrid>
      <w:tr w:rsidR="00DD2110" w:rsidRPr="0031556A" w14:paraId="72FEE4BF" w14:textId="77777777" w:rsidTr="00555D97">
        <w:tc>
          <w:tcPr>
            <w:tcW w:w="10070" w:type="dxa"/>
            <w:gridSpan w:val="2"/>
          </w:tcPr>
          <w:p w14:paraId="0EB81E4E" w14:textId="77777777" w:rsidR="00B00D91" w:rsidRPr="0031556A" w:rsidRDefault="00AD7C8A" w:rsidP="00B00D91">
            <w:pPr>
              <w:rPr>
                <w:rFonts w:cs="Arial"/>
                <w:szCs w:val="20"/>
              </w:rPr>
            </w:pPr>
            <w:bookmarkStart w:id="6" w:name="lt_pId019"/>
            <w:r w:rsidRPr="0031556A">
              <w:rPr>
                <w:rFonts w:cs="Arial"/>
                <w:color w:val="000000"/>
                <w:szCs w:val="20"/>
              </w:rPr>
              <w:t>Numéro de l’hypothèque/du prêt hypothécaire</w:t>
            </w:r>
            <w:r w:rsidR="009D34B9" w:rsidRPr="0031556A">
              <w:rPr>
                <w:rFonts w:cs="Arial"/>
                <w:color w:val="000000"/>
                <w:szCs w:val="20"/>
              </w:rPr>
              <w:t> </w:t>
            </w:r>
            <w:r w:rsidRPr="0031556A">
              <w:rPr>
                <w:rFonts w:cs="Arial"/>
                <w:color w:val="000000"/>
                <w:szCs w:val="20"/>
              </w:rPr>
              <w:t>:</w:t>
            </w:r>
            <w:bookmarkEnd w:id="6"/>
          </w:p>
          <w:p w14:paraId="486F5AE5" w14:textId="77777777" w:rsidR="00B00D91" w:rsidRPr="0031556A" w:rsidRDefault="00B00D91" w:rsidP="00B00D91">
            <w:pPr>
              <w:rPr>
                <w:rFonts w:cs="Arial"/>
                <w:szCs w:val="20"/>
              </w:rPr>
            </w:pPr>
          </w:p>
        </w:tc>
      </w:tr>
      <w:tr w:rsidR="00DD2110" w:rsidRPr="0031556A" w14:paraId="1324F184" w14:textId="77777777" w:rsidTr="00555D97">
        <w:tc>
          <w:tcPr>
            <w:tcW w:w="10070" w:type="dxa"/>
            <w:gridSpan w:val="2"/>
          </w:tcPr>
          <w:p w14:paraId="379A6042" w14:textId="77777777" w:rsidR="00B00D91" w:rsidRPr="0031556A" w:rsidRDefault="00AD7C8A" w:rsidP="00B00D91">
            <w:pPr>
              <w:rPr>
                <w:rFonts w:cs="Arial"/>
                <w:szCs w:val="20"/>
              </w:rPr>
            </w:pPr>
            <w:bookmarkStart w:id="7" w:name="lt_pId020"/>
            <w:r w:rsidRPr="0031556A">
              <w:rPr>
                <w:rFonts w:cs="Arial"/>
                <w:color w:val="000000"/>
                <w:szCs w:val="20"/>
              </w:rPr>
              <w:t>Débiteur(s) hypothécaire(s)/emprunteur(s)</w:t>
            </w:r>
            <w:bookmarkEnd w:id="7"/>
          </w:p>
          <w:p w14:paraId="386B9AF8" w14:textId="77777777" w:rsidR="00B00D91" w:rsidRPr="0031556A" w:rsidRDefault="00B00D91" w:rsidP="00B00D91">
            <w:pPr>
              <w:rPr>
                <w:rFonts w:cs="Arial"/>
                <w:szCs w:val="20"/>
              </w:rPr>
            </w:pPr>
          </w:p>
        </w:tc>
      </w:tr>
      <w:tr w:rsidR="00DD2110" w:rsidRPr="0031556A" w14:paraId="3B6F454E" w14:textId="77777777" w:rsidTr="00555D97">
        <w:tc>
          <w:tcPr>
            <w:tcW w:w="10070" w:type="dxa"/>
            <w:gridSpan w:val="2"/>
          </w:tcPr>
          <w:p w14:paraId="0B520B21" w14:textId="77777777" w:rsidR="00B00D91" w:rsidRPr="0031556A" w:rsidRDefault="00AD7C8A" w:rsidP="00B00D91">
            <w:pPr>
              <w:tabs>
                <w:tab w:val="left" w:pos="3300"/>
              </w:tabs>
              <w:rPr>
                <w:rFonts w:cs="Arial"/>
                <w:szCs w:val="20"/>
              </w:rPr>
            </w:pPr>
            <w:bookmarkStart w:id="8" w:name="lt_pId021"/>
            <w:r w:rsidRPr="0031556A">
              <w:rPr>
                <w:rFonts w:cs="Arial"/>
                <w:szCs w:val="20"/>
              </w:rPr>
              <w:t>Caution(s)</w:t>
            </w:r>
            <w:bookmarkEnd w:id="8"/>
            <w:r w:rsidRPr="0031556A">
              <w:rPr>
                <w:rFonts w:cs="Arial"/>
                <w:szCs w:val="20"/>
              </w:rPr>
              <w:tab/>
            </w:r>
          </w:p>
          <w:p w14:paraId="6581B0FA" w14:textId="77777777" w:rsidR="00B00D91" w:rsidRPr="0031556A" w:rsidRDefault="00B00D91" w:rsidP="00B00D91">
            <w:pPr>
              <w:tabs>
                <w:tab w:val="left" w:pos="3300"/>
              </w:tabs>
              <w:rPr>
                <w:rFonts w:cs="Arial"/>
                <w:szCs w:val="20"/>
              </w:rPr>
            </w:pPr>
          </w:p>
        </w:tc>
      </w:tr>
      <w:tr w:rsidR="00DD2110" w:rsidRPr="0031556A" w14:paraId="6DA3F378" w14:textId="77777777" w:rsidTr="00555D97">
        <w:tc>
          <w:tcPr>
            <w:tcW w:w="10070" w:type="dxa"/>
            <w:gridSpan w:val="2"/>
          </w:tcPr>
          <w:p w14:paraId="36C29D0D" w14:textId="77777777" w:rsidR="00B00D91" w:rsidRPr="0031556A" w:rsidRDefault="00AD7C8A" w:rsidP="00B00D91">
            <w:pPr>
              <w:rPr>
                <w:rFonts w:cs="Arial"/>
                <w:szCs w:val="20"/>
              </w:rPr>
            </w:pPr>
            <w:bookmarkStart w:id="9" w:name="lt_pId022"/>
            <w:r w:rsidRPr="0031556A">
              <w:rPr>
                <w:rFonts w:cs="Arial"/>
                <w:szCs w:val="20"/>
              </w:rPr>
              <w:t>Conjoint</w:t>
            </w:r>
            <w:r w:rsidR="00E4779F" w:rsidRPr="0031556A">
              <w:rPr>
                <w:rFonts w:cs="Arial"/>
                <w:szCs w:val="20"/>
              </w:rPr>
              <w:t>e</w:t>
            </w:r>
            <w:r w:rsidR="003108F4" w:rsidRPr="0031556A">
              <w:rPr>
                <w:rFonts w:cs="Arial"/>
                <w:szCs w:val="20"/>
              </w:rPr>
              <w:t>(s)</w:t>
            </w:r>
            <w:bookmarkEnd w:id="9"/>
            <w:r w:rsidR="00E527BD" w:rsidRPr="0031556A">
              <w:rPr>
                <w:rFonts w:cs="Arial"/>
                <w:szCs w:val="20"/>
              </w:rPr>
              <w:t xml:space="preserve"> consentante(s)</w:t>
            </w:r>
            <w:r w:rsidR="00E4779F" w:rsidRPr="0031556A">
              <w:rPr>
                <w:rFonts w:cs="Arial"/>
                <w:szCs w:val="20"/>
              </w:rPr>
              <w:t>/conjoint(s) consentant(s)</w:t>
            </w:r>
          </w:p>
          <w:p w14:paraId="630FBBC9" w14:textId="77777777" w:rsidR="00B00D91" w:rsidRPr="0031556A" w:rsidRDefault="00B00D91" w:rsidP="00B00D91">
            <w:pPr>
              <w:rPr>
                <w:rFonts w:cs="Arial"/>
                <w:szCs w:val="20"/>
              </w:rPr>
            </w:pPr>
          </w:p>
        </w:tc>
      </w:tr>
      <w:tr w:rsidR="00DD2110" w:rsidRPr="0031556A" w14:paraId="71101232" w14:textId="77777777" w:rsidTr="00555D97">
        <w:tc>
          <w:tcPr>
            <w:tcW w:w="10070" w:type="dxa"/>
            <w:gridSpan w:val="2"/>
          </w:tcPr>
          <w:p w14:paraId="45C0408C" w14:textId="77777777" w:rsidR="00B00D91" w:rsidRPr="0031556A" w:rsidRDefault="00AD7C8A" w:rsidP="00B00D91">
            <w:pPr>
              <w:rPr>
                <w:rFonts w:cs="Arial"/>
                <w:szCs w:val="20"/>
              </w:rPr>
            </w:pPr>
            <w:bookmarkStart w:id="10" w:name="lt_pId023"/>
            <w:r w:rsidRPr="0031556A">
              <w:rPr>
                <w:rFonts w:cs="Arial"/>
                <w:szCs w:val="20"/>
              </w:rPr>
              <w:t>Description officielle</w:t>
            </w:r>
            <w:bookmarkEnd w:id="10"/>
            <w:r w:rsidR="00E4779F" w:rsidRPr="0031556A">
              <w:rPr>
                <w:rFonts w:cs="Arial"/>
                <w:szCs w:val="20"/>
              </w:rPr>
              <w:t> :</w:t>
            </w:r>
          </w:p>
          <w:p w14:paraId="7B7921BC" w14:textId="77777777" w:rsidR="00B00D91" w:rsidRPr="0031556A" w:rsidRDefault="00B00D91" w:rsidP="00B00D91">
            <w:pPr>
              <w:rPr>
                <w:rFonts w:cs="Arial"/>
                <w:szCs w:val="20"/>
              </w:rPr>
            </w:pPr>
          </w:p>
        </w:tc>
      </w:tr>
      <w:tr w:rsidR="00DD2110" w:rsidRPr="0031556A" w14:paraId="5EB77BE9" w14:textId="77777777" w:rsidTr="00555D97">
        <w:tc>
          <w:tcPr>
            <w:tcW w:w="10070" w:type="dxa"/>
            <w:gridSpan w:val="2"/>
          </w:tcPr>
          <w:p w14:paraId="1096ED65" w14:textId="77777777" w:rsidR="00B00D91" w:rsidRPr="0031556A" w:rsidRDefault="00AD7C8A" w:rsidP="00B00D91">
            <w:pPr>
              <w:rPr>
                <w:rFonts w:cs="Arial"/>
                <w:szCs w:val="20"/>
              </w:rPr>
            </w:pPr>
            <w:bookmarkStart w:id="11" w:name="lt_pId024"/>
            <w:r w:rsidRPr="0031556A">
              <w:rPr>
                <w:rFonts w:cs="Arial"/>
                <w:color w:val="000000"/>
                <w:szCs w:val="20"/>
              </w:rPr>
              <w:t xml:space="preserve">Adresse </w:t>
            </w:r>
            <w:r w:rsidR="007235BF" w:rsidRPr="0031556A">
              <w:rPr>
                <w:rFonts w:cs="Arial"/>
                <w:color w:val="000000"/>
                <w:szCs w:val="20"/>
              </w:rPr>
              <w:t>civique</w:t>
            </w:r>
            <w:r w:rsidRPr="0031556A">
              <w:rPr>
                <w:rFonts w:cs="Arial"/>
                <w:color w:val="000000"/>
                <w:szCs w:val="20"/>
              </w:rPr>
              <w:t xml:space="preserve"> complète</w:t>
            </w:r>
            <w:r w:rsidR="009D34B9" w:rsidRPr="0031556A">
              <w:rPr>
                <w:rFonts w:cs="Arial"/>
                <w:color w:val="000000"/>
                <w:szCs w:val="20"/>
              </w:rPr>
              <w:t> </w:t>
            </w:r>
            <w:r w:rsidRPr="0031556A">
              <w:rPr>
                <w:rFonts w:cs="Arial"/>
                <w:color w:val="000000"/>
                <w:szCs w:val="20"/>
              </w:rPr>
              <w:t>:</w:t>
            </w:r>
            <w:bookmarkEnd w:id="11"/>
          </w:p>
          <w:p w14:paraId="091DFE75" w14:textId="77777777" w:rsidR="00B00D91" w:rsidRPr="0031556A" w:rsidRDefault="00B00D91" w:rsidP="00B00D91">
            <w:pPr>
              <w:rPr>
                <w:rFonts w:cs="Arial"/>
                <w:szCs w:val="20"/>
              </w:rPr>
            </w:pPr>
          </w:p>
        </w:tc>
      </w:tr>
      <w:tr w:rsidR="00DD2110" w:rsidRPr="0031556A" w14:paraId="680A7D14" w14:textId="77777777" w:rsidTr="00555D97">
        <w:tc>
          <w:tcPr>
            <w:tcW w:w="10070" w:type="dxa"/>
            <w:gridSpan w:val="2"/>
          </w:tcPr>
          <w:p w14:paraId="40197655" w14:textId="77777777" w:rsidR="00C3324D" w:rsidRPr="0031556A" w:rsidRDefault="00AD7C8A" w:rsidP="00B00D91">
            <w:pPr>
              <w:rPr>
                <w:rFonts w:cs="Arial"/>
                <w:szCs w:val="20"/>
              </w:rPr>
            </w:pPr>
            <w:r w:rsidRPr="0031556A">
              <w:rPr>
                <w:rFonts w:cs="Arial"/>
                <w:szCs w:val="20"/>
              </w:rPr>
              <w:t xml:space="preserve">Circonscription </w:t>
            </w:r>
            <w:r w:rsidR="00E527BD" w:rsidRPr="0031556A">
              <w:rPr>
                <w:rFonts w:cs="Arial"/>
                <w:szCs w:val="20"/>
              </w:rPr>
              <w:t>de publication foncière</w:t>
            </w:r>
            <w:r w:rsidRPr="0031556A">
              <w:rPr>
                <w:rFonts w:cs="Arial"/>
                <w:szCs w:val="20"/>
              </w:rPr>
              <w:t> :</w:t>
            </w:r>
          </w:p>
          <w:p w14:paraId="2BDD68CE" w14:textId="77777777" w:rsidR="00C3324D" w:rsidRPr="0031556A" w:rsidRDefault="00C3324D" w:rsidP="00B00D91">
            <w:pPr>
              <w:rPr>
                <w:rFonts w:cs="Arial"/>
                <w:szCs w:val="20"/>
              </w:rPr>
            </w:pPr>
          </w:p>
        </w:tc>
      </w:tr>
      <w:tr w:rsidR="00DD2110" w:rsidRPr="0031556A" w14:paraId="30A7752C" w14:textId="77777777" w:rsidTr="00297C05">
        <w:trPr>
          <w:trHeight w:val="504"/>
        </w:trPr>
        <w:tc>
          <w:tcPr>
            <w:tcW w:w="5240" w:type="dxa"/>
          </w:tcPr>
          <w:p w14:paraId="756D44B9" w14:textId="77777777" w:rsidR="00B00D91" w:rsidRPr="0031556A" w:rsidRDefault="00AD7C8A" w:rsidP="00B00D91">
            <w:pPr>
              <w:rPr>
                <w:rFonts w:cs="Arial"/>
                <w:szCs w:val="20"/>
              </w:rPr>
            </w:pPr>
            <w:bookmarkStart w:id="12" w:name="lt_pId026"/>
            <w:r w:rsidRPr="0031556A">
              <w:rPr>
                <w:rFonts w:cs="Arial"/>
                <w:color w:val="000000"/>
                <w:szCs w:val="20"/>
              </w:rPr>
              <w:t>Adresse de l’administration fiscale pour la municipalité</w:t>
            </w:r>
            <w:r w:rsidR="009D34B9" w:rsidRPr="0031556A">
              <w:rPr>
                <w:rFonts w:cs="Arial"/>
                <w:color w:val="000000"/>
                <w:szCs w:val="20"/>
              </w:rPr>
              <w:t> </w:t>
            </w:r>
            <w:r w:rsidRPr="0031556A">
              <w:rPr>
                <w:rFonts w:cs="Arial"/>
                <w:color w:val="000000"/>
                <w:szCs w:val="20"/>
              </w:rPr>
              <w:t>:</w:t>
            </w:r>
            <w:bookmarkEnd w:id="12"/>
          </w:p>
          <w:p w14:paraId="7BF272F3" w14:textId="77777777" w:rsidR="00B00D91" w:rsidRPr="0031556A" w:rsidRDefault="00B00D91" w:rsidP="00B00D91">
            <w:pPr>
              <w:rPr>
                <w:rFonts w:cs="Arial"/>
                <w:szCs w:val="20"/>
              </w:rPr>
            </w:pPr>
          </w:p>
        </w:tc>
        <w:tc>
          <w:tcPr>
            <w:tcW w:w="4830" w:type="dxa"/>
          </w:tcPr>
          <w:p w14:paraId="1F30DD53" w14:textId="77777777" w:rsidR="00B00D91" w:rsidRPr="0031556A" w:rsidRDefault="00AD7C8A" w:rsidP="00555D97">
            <w:pPr>
              <w:rPr>
                <w:rFonts w:cs="Arial"/>
                <w:szCs w:val="20"/>
              </w:rPr>
            </w:pPr>
            <w:bookmarkStart w:id="13" w:name="lt_pId027"/>
            <w:r w:rsidRPr="0031556A">
              <w:rPr>
                <w:rFonts w:cs="Arial"/>
                <w:szCs w:val="20"/>
              </w:rPr>
              <w:t xml:space="preserve">Montant brut de taxes </w:t>
            </w:r>
            <w:r w:rsidR="00555D97" w:rsidRPr="0031556A">
              <w:rPr>
                <w:rFonts w:cs="Arial"/>
                <w:szCs w:val="20"/>
              </w:rPr>
              <w:t>pour</w:t>
            </w:r>
            <w:r w:rsidRPr="0031556A">
              <w:rPr>
                <w:rFonts w:cs="Arial"/>
                <w:szCs w:val="20"/>
              </w:rPr>
              <w:t xml:space="preserve"> l’</w:t>
            </w:r>
            <w:r w:rsidR="00555D97" w:rsidRPr="0031556A">
              <w:rPr>
                <w:rFonts w:cs="Arial"/>
                <w:szCs w:val="20"/>
              </w:rPr>
              <w:t xml:space="preserve">année </w:t>
            </w:r>
            <w:r w:rsidRPr="0031556A">
              <w:rPr>
                <w:rFonts w:cs="Arial"/>
                <w:szCs w:val="20"/>
              </w:rPr>
              <w:t>en cours</w:t>
            </w:r>
            <w:bookmarkEnd w:id="13"/>
            <w:r w:rsidR="00E4779F" w:rsidRPr="0031556A">
              <w:rPr>
                <w:rFonts w:cs="Arial"/>
                <w:szCs w:val="20"/>
              </w:rPr>
              <w:t> :</w:t>
            </w:r>
          </w:p>
        </w:tc>
      </w:tr>
      <w:tr w:rsidR="00DD2110" w:rsidRPr="0031556A" w14:paraId="501F4D21" w14:textId="77777777" w:rsidTr="00297C05">
        <w:trPr>
          <w:trHeight w:val="461"/>
        </w:trPr>
        <w:tc>
          <w:tcPr>
            <w:tcW w:w="5240" w:type="dxa"/>
          </w:tcPr>
          <w:p w14:paraId="2346DF6B" w14:textId="77777777" w:rsidR="00B00D91" w:rsidRPr="0031556A" w:rsidRDefault="00AD7C8A" w:rsidP="00B00D91">
            <w:pPr>
              <w:rPr>
                <w:rFonts w:cs="Arial"/>
                <w:szCs w:val="20"/>
              </w:rPr>
            </w:pPr>
            <w:r w:rsidRPr="0031556A">
              <w:rPr>
                <w:rFonts w:cs="Arial"/>
                <w:szCs w:val="20"/>
              </w:rPr>
              <w:t xml:space="preserve">Numéro du rôle </w:t>
            </w:r>
            <w:r w:rsidR="00E527BD" w:rsidRPr="0031556A">
              <w:rPr>
                <w:rFonts w:cs="Arial"/>
                <w:szCs w:val="20"/>
              </w:rPr>
              <w:t>d’imposition</w:t>
            </w:r>
            <w:r w:rsidR="00E4779F" w:rsidRPr="0031556A">
              <w:rPr>
                <w:rFonts w:cs="Arial"/>
                <w:szCs w:val="20"/>
              </w:rPr>
              <w:t> :</w:t>
            </w:r>
          </w:p>
          <w:p w14:paraId="70F5DBD1" w14:textId="77777777" w:rsidR="00B00D91" w:rsidRPr="0031556A" w:rsidRDefault="00B00D91" w:rsidP="00B00D91">
            <w:pPr>
              <w:rPr>
                <w:rFonts w:cs="Arial"/>
                <w:szCs w:val="20"/>
              </w:rPr>
            </w:pPr>
          </w:p>
        </w:tc>
        <w:tc>
          <w:tcPr>
            <w:tcW w:w="4830" w:type="dxa"/>
          </w:tcPr>
          <w:p w14:paraId="22FED9DD" w14:textId="77777777" w:rsidR="00F05582" w:rsidRPr="0031556A" w:rsidRDefault="00AD7C8A" w:rsidP="00B00D91">
            <w:pPr>
              <w:rPr>
                <w:rFonts w:cs="Arial"/>
                <w:szCs w:val="20"/>
              </w:rPr>
            </w:pPr>
            <w:bookmarkStart w:id="14" w:name="lt_pId029"/>
            <w:r w:rsidRPr="0031556A">
              <w:rPr>
                <w:rFonts w:cs="Arial"/>
                <w:color w:val="000000"/>
                <w:szCs w:val="20"/>
              </w:rPr>
              <w:t xml:space="preserve">Montant </w:t>
            </w:r>
            <w:r w:rsidR="00E527BD" w:rsidRPr="0031556A">
              <w:rPr>
                <w:rFonts w:cs="Arial"/>
                <w:color w:val="000000"/>
                <w:szCs w:val="20"/>
              </w:rPr>
              <w:t xml:space="preserve">des </w:t>
            </w:r>
            <w:r w:rsidRPr="0031556A">
              <w:rPr>
                <w:rFonts w:cs="Arial"/>
                <w:color w:val="000000"/>
                <w:szCs w:val="20"/>
              </w:rPr>
              <w:t>arriéré</w:t>
            </w:r>
            <w:r w:rsidR="00E527BD" w:rsidRPr="0031556A">
              <w:rPr>
                <w:rFonts w:cs="Arial"/>
                <w:color w:val="000000"/>
                <w:szCs w:val="20"/>
              </w:rPr>
              <w:t>s</w:t>
            </w:r>
            <w:r w:rsidRPr="0031556A">
              <w:rPr>
                <w:rFonts w:cs="Arial"/>
                <w:color w:val="000000"/>
                <w:szCs w:val="20"/>
              </w:rPr>
              <w:t xml:space="preserve"> de taxes</w:t>
            </w:r>
            <w:bookmarkEnd w:id="14"/>
            <w:r w:rsidR="00E4779F" w:rsidRPr="0031556A">
              <w:rPr>
                <w:rFonts w:cs="Arial"/>
                <w:color w:val="000000"/>
                <w:szCs w:val="20"/>
              </w:rPr>
              <w:t> :</w:t>
            </w:r>
          </w:p>
          <w:p w14:paraId="25F8AD5B" w14:textId="77777777" w:rsidR="00B00D91" w:rsidRPr="0031556A" w:rsidRDefault="00AD7C8A" w:rsidP="00555D97">
            <w:pPr>
              <w:rPr>
                <w:rFonts w:cs="Arial"/>
                <w:szCs w:val="20"/>
              </w:rPr>
            </w:pPr>
            <w:bookmarkStart w:id="15" w:name="lt_pId030"/>
            <w:r w:rsidRPr="0031556A">
              <w:rPr>
                <w:rFonts w:cs="Arial"/>
                <w:color w:val="000000"/>
                <w:sz w:val="16"/>
                <w:szCs w:val="20"/>
              </w:rPr>
              <w:t>(</w:t>
            </w:r>
            <w:r w:rsidR="00555D97" w:rsidRPr="0031556A">
              <w:rPr>
                <w:rFonts w:cs="Arial"/>
                <w:color w:val="000000"/>
                <w:sz w:val="16"/>
                <w:szCs w:val="20"/>
              </w:rPr>
              <w:t>à</w:t>
            </w:r>
            <w:r w:rsidRPr="0031556A">
              <w:rPr>
                <w:rFonts w:cs="Arial"/>
                <w:color w:val="000000"/>
                <w:sz w:val="16"/>
                <w:szCs w:val="20"/>
              </w:rPr>
              <w:t xml:space="preserve"> payer intégralement au plus tard à la clôture)</w:t>
            </w:r>
            <w:bookmarkEnd w:id="15"/>
          </w:p>
        </w:tc>
      </w:tr>
    </w:tbl>
    <w:p w14:paraId="5BDED95B" w14:textId="77777777" w:rsidR="00992686" w:rsidRPr="0031556A" w:rsidRDefault="00992686" w:rsidP="00992686">
      <w:pPr>
        <w:rPr>
          <w:rFonts w:cs="Arial"/>
          <w:sz w:val="16"/>
          <w:szCs w:val="16"/>
        </w:rPr>
      </w:pPr>
    </w:p>
    <w:p w14:paraId="5DB68B4C" w14:textId="3AA12D5B" w:rsidR="00891F0E" w:rsidRPr="0031556A" w:rsidRDefault="00AD7C8A" w:rsidP="009F7CF2">
      <w:pPr>
        <w:pStyle w:val="ListParagraph"/>
        <w:numPr>
          <w:ilvl w:val="0"/>
          <w:numId w:val="1"/>
        </w:numPr>
        <w:spacing w:after="120"/>
        <w:rPr>
          <w:rFonts w:cs="Arial"/>
          <w:szCs w:val="16"/>
          <w:u w:val="single"/>
        </w:rPr>
      </w:pPr>
      <w:bookmarkStart w:id="16" w:name="lt_pId031"/>
      <w:r w:rsidRPr="0031556A">
        <w:rPr>
          <w:rFonts w:cs="Arial"/>
          <w:szCs w:val="16"/>
        </w:rPr>
        <w:t>La propriété hypothéquée</w:t>
      </w:r>
      <w:r w:rsidR="003108F4" w:rsidRPr="0031556A">
        <w:rPr>
          <w:rFonts w:cs="Arial"/>
          <w:szCs w:val="16"/>
        </w:rPr>
        <w:t xml:space="preserve"> </w:t>
      </w:r>
      <w:r w:rsidR="009C6017" w:rsidRPr="0031556A">
        <w:rPr>
          <w:rFonts w:cs="Arial"/>
          <w:szCs w:val="16"/>
        </w:rPr>
        <w:t>sera assurée auprès de l’assureur de titre</w:t>
      </w:r>
      <w:r w:rsidR="00E527BD" w:rsidRPr="0031556A">
        <w:rPr>
          <w:rFonts w:cs="Arial"/>
          <w:szCs w:val="16"/>
        </w:rPr>
        <w:t>s</w:t>
      </w:r>
      <w:r w:rsidR="009C6017" w:rsidRPr="0031556A">
        <w:rPr>
          <w:rFonts w:cs="Arial"/>
          <w:szCs w:val="16"/>
        </w:rPr>
        <w:t xml:space="preserve">, sans exclusion ni </w:t>
      </w:r>
      <w:r w:rsidR="00E721B6" w:rsidRPr="0031556A">
        <w:rPr>
          <w:rFonts w:cs="Arial"/>
          <w:szCs w:val="16"/>
        </w:rPr>
        <w:t>réserve autres que celles précisées dans la police standard de l’assureur</w:t>
      </w:r>
      <w:bookmarkEnd w:id="16"/>
      <w:r w:rsidR="009F7CF2">
        <w:rPr>
          <w:rFonts w:cs="Arial"/>
          <w:szCs w:val="16"/>
        </w:rPr>
        <w:t>.</w:t>
      </w:r>
    </w:p>
    <w:p w14:paraId="3F0ACF08" w14:textId="77777777" w:rsidR="00992686" w:rsidRPr="0031556A" w:rsidRDefault="00AD7C8A" w:rsidP="00297C05">
      <w:pPr>
        <w:pStyle w:val="ListParagraph"/>
        <w:numPr>
          <w:ilvl w:val="0"/>
          <w:numId w:val="1"/>
        </w:numPr>
        <w:spacing w:after="120"/>
        <w:rPr>
          <w:rFonts w:cs="Arial"/>
          <w:szCs w:val="16"/>
        </w:rPr>
      </w:pPr>
      <w:bookmarkStart w:id="17" w:name="lt_pId035"/>
      <w:r w:rsidRPr="0031556A">
        <w:rPr>
          <w:rFonts w:cs="Arial"/>
          <w:szCs w:val="16"/>
        </w:rPr>
        <w:t>Le ou les débiteurs hypothécaires/emprunteurs</w:t>
      </w:r>
      <w:r w:rsidR="006E779F" w:rsidRPr="0031556A">
        <w:rPr>
          <w:rFonts w:cs="Arial"/>
          <w:szCs w:val="16"/>
        </w:rPr>
        <w:t xml:space="preserve"> et les cautions</w:t>
      </w:r>
      <w:r w:rsidRPr="0031556A">
        <w:rPr>
          <w:rFonts w:cs="Arial"/>
          <w:szCs w:val="16"/>
        </w:rPr>
        <w:t xml:space="preserve"> ne sont visés par aucune saisie</w:t>
      </w:r>
      <w:r w:rsidRPr="0031556A">
        <w:rPr>
          <w:rFonts w:cs="Arial"/>
          <w:szCs w:val="16"/>
        </w:rPr>
        <w:noBreakHyphen/>
        <w:t>exécution susceptible d’avoir quelque incidence que ce soit sur votre intérêt</w:t>
      </w:r>
      <w:r w:rsidR="003108F4" w:rsidRPr="0031556A">
        <w:rPr>
          <w:rFonts w:cs="Arial"/>
          <w:szCs w:val="16"/>
        </w:rPr>
        <w:t>.</w:t>
      </w:r>
      <w:bookmarkEnd w:id="17"/>
    </w:p>
    <w:p w14:paraId="1CB53961" w14:textId="77777777" w:rsidR="00817E52" w:rsidRPr="0031556A" w:rsidRDefault="00AD7C8A" w:rsidP="00297C05">
      <w:pPr>
        <w:pStyle w:val="ListParagraph"/>
        <w:numPr>
          <w:ilvl w:val="0"/>
          <w:numId w:val="1"/>
        </w:numPr>
        <w:spacing w:after="120"/>
        <w:rPr>
          <w:rFonts w:cs="Arial"/>
          <w:szCs w:val="16"/>
        </w:rPr>
      </w:pPr>
      <w:bookmarkStart w:id="18" w:name="lt_pId036"/>
      <w:r w:rsidRPr="0031556A">
        <w:rPr>
          <w:rFonts w:cs="Arial"/>
          <w:szCs w:val="16"/>
        </w:rPr>
        <w:t>Nous avons obtenu et examiné une assurance</w:t>
      </w:r>
      <w:r w:rsidRPr="0031556A">
        <w:rPr>
          <w:rFonts w:cs="Arial"/>
          <w:szCs w:val="16"/>
        </w:rPr>
        <w:noBreakHyphen/>
        <w:t>incendie</w:t>
      </w:r>
      <w:r w:rsidR="007C4D18" w:rsidRPr="0031556A">
        <w:rPr>
          <w:rFonts w:cs="Arial"/>
          <w:szCs w:val="16"/>
        </w:rPr>
        <w:t xml:space="preserve"> </w:t>
      </w:r>
      <w:r w:rsidR="00A1097D" w:rsidRPr="0031556A">
        <w:rPr>
          <w:rFonts w:cs="Arial"/>
          <w:szCs w:val="16"/>
        </w:rPr>
        <w:t xml:space="preserve">et la note de couverture/police </w:t>
      </w:r>
      <w:r w:rsidR="00EA7CBA" w:rsidRPr="0031556A">
        <w:rPr>
          <w:rFonts w:cs="Arial"/>
          <w:szCs w:val="16"/>
        </w:rPr>
        <w:t xml:space="preserve">assortie </w:t>
      </w:r>
      <w:r w:rsidR="007C4D18" w:rsidRPr="0031556A">
        <w:rPr>
          <w:rFonts w:cs="Arial"/>
          <w:szCs w:val="16"/>
        </w:rPr>
        <w:t>de garanties annexes</w:t>
      </w:r>
      <w:r w:rsidR="00A1097D" w:rsidRPr="0031556A">
        <w:rPr>
          <w:rFonts w:cs="Arial"/>
          <w:szCs w:val="16"/>
        </w:rPr>
        <w:t xml:space="preserve"> </w:t>
      </w:r>
      <w:r w:rsidR="00EA7CBA" w:rsidRPr="0031556A">
        <w:rPr>
          <w:rFonts w:cs="Arial"/>
          <w:szCs w:val="16"/>
        </w:rPr>
        <w:t>prévoyant</w:t>
      </w:r>
      <w:r w:rsidR="00A1097D" w:rsidRPr="0031556A">
        <w:rPr>
          <w:rFonts w:cs="Arial"/>
          <w:szCs w:val="16"/>
        </w:rPr>
        <w:t xml:space="preserve"> </w:t>
      </w:r>
      <w:r w:rsidR="00EA7CBA" w:rsidRPr="0031556A">
        <w:rPr>
          <w:rFonts w:cs="Arial"/>
          <w:szCs w:val="16"/>
        </w:rPr>
        <w:t xml:space="preserve">l’intérêt de Société de fiducie </w:t>
      </w:r>
      <w:proofErr w:type="spellStart"/>
      <w:r w:rsidR="00EA7CBA" w:rsidRPr="0031556A">
        <w:rPr>
          <w:rFonts w:cs="Arial"/>
          <w:szCs w:val="16"/>
        </w:rPr>
        <w:t>Computershare</w:t>
      </w:r>
      <w:proofErr w:type="spellEnd"/>
      <w:r w:rsidR="00EA7CBA" w:rsidRPr="0031556A">
        <w:rPr>
          <w:rFonts w:cs="Arial"/>
          <w:szCs w:val="16"/>
        </w:rPr>
        <w:t xml:space="preserve"> du Canada à titre de bénéficiaire</w:t>
      </w:r>
      <w:r w:rsidR="006E779F" w:rsidRPr="0031556A">
        <w:rPr>
          <w:rFonts w:cs="Arial"/>
          <w:szCs w:val="16"/>
        </w:rPr>
        <w:t xml:space="preserve"> </w:t>
      </w:r>
      <w:r w:rsidR="00EA7CBA" w:rsidRPr="0031556A">
        <w:rPr>
          <w:rFonts w:cs="Arial"/>
          <w:szCs w:val="16"/>
        </w:rPr>
        <w:t>(créancier hypothécaire de premier rang)</w:t>
      </w:r>
      <w:r w:rsidR="006E779F" w:rsidRPr="0031556A">
        <w:rPr>
          <w:rFonts w:cs="Arial"/>
          <w:szCs w:val="16"/>
        </w:rPr>
        <w:t xml:space="preserve"> </w:t>
      </w:r>
      <w:r w:rsidR="00E4779F" w:rsidRPr="0031556A">
        <w:rPr>
          <w:rFonts w:cs="Arial"/>
          <w:szCs w:val="16"/>
        </w:rPr>
        <w:t>qui remplissent entièrement vos exigences.</w:t>
      </w:r>
    </w:p>
    <w:p w14:paraId="6F66FF0C" w14:textId="3C58C2A4" w:rsidR="00937987" w:rsidRPr="0031556A" w:rsidRDefault="00AD7C8A" w:rsidP="00297C05">
      <w:pPr>
        <w:pStyle w:val="ListParagraph"/>
        <w:numPr>
          <w:ilvl w:val="0"/>
          <w:numId w:val="1"/>
        </w:numPr>
        <w:spacing w:after="120"/>
        <w:rPr>
          <w:rFonts w:cs="Arial"/>
          <w:szCs w:val="16"/>
        </w:rPr>
      </w:pPr>
      <w:bookmarkStart w:id="19" w:name="lt_pId037"/>
      <w:bookmarkEnd w:id="18"/>
      <w:r w:rsidRPr="0031556A">
        <w:rPr>
          <w:rFonts w:cs="Arial"/>
          <w:szCs w:val="16"/>
        </w:rPr>
        <w:t xml:space="preserve">Nous avons examiné les originaux d’au moins </w:t>
      </w:r>
      <w:r w:rsidR="00B8484C">
        <w:rPr>
          <w:rFonts w:cs="Arial"/>
          <w:szCs w:val="16"/>
        </w:rPr>
        <w:t>une</w:t>
      </w:r>
      <w:r w:rsidRPr="0031556A">
        <w:rPr>
          <w:rFonts w:cs="Arial"/>
          <w:szCs w:val="16"/>
        </w:rPr>
        <w:t xml:space="preserve"> pièce d’identité valide</w:t>
      </w:r>
      <w:r w:rsidR="00582834" w:rsidRPr="0031556A">
        <w:rPr>
          <w:rFonts w:cs="Arial"/>
          <w:szCs w:val="16"/>
        </w:rPr>
        <w:t>s</w:t>
      </w:r>
      <w:r w:rsidRPr="0031556A">
        <w:rPr>
          <w:rFonts w:cs="Arial"/>
          <w:szCs w:val="16"/>
        </w:rPr>
        <w:t xml:space="preserve"> et à jour, tel qu’il est indiqué dans notre formulaire de vérification de l’identité, pour chaque emprunteur, caution, conjoint(e) consentant(e) et(ou) dirigeant signataire pour une entreprise emprunteuse, ainsi que pour tout tiers propriétaire véritable de la propriété, le cas échéant.</w:t>
      </w:r>
      <w:r w:rsidR="00582834" w:rsidRPr="0031556A">
        <w:rPr>
          <w:rFonts w:cs="Arial"/>
          <w:szCs w:val="16"/>
        </w:rPr>
        <w:t xml:space="preserve"> Un formulaire de vérification de l’identité rempli et des copies lisibles des pièces identité sont joints aux présentes.</w:t>
      </w:r>
    </w:p>
    <w:p w14:paraId="5D537421" w14:textId="77777777" w:rsidR="004E39F1" w:rsidRPr="0031556A" w:rsidRDefault="00AD7C8A" w:rsidP="00297C05">
      <w:pPr>
        <w:pStyle w:val="ListParagraph"/>
        <w:numPr>
          <w:ilvl w:val="0"/>
          <w:numId w:val="1"/>
        </w:numPr>
        <w:spacing w:after="120"/>
        <w:rPr>
          <w:rFonts w:cs="Arial"/>
          <w:szCs w:val="16"/>
        </w:rPr>
      </w:pPr>
      <w:bookmarkStart w:id="20" w:name="lt_pId039"/>
      <w:bookmarkEnd w:id="19"/>
      <w:r w:rsidRPr="0031556A">
        <w:rPr>
          <w:rFonts w:cs="Arial"/>
          <w:szCs w:val="16"/>
        </w:rPr>
        <w:t xml:space="preserve">Si </w:t>
      </w:r>
      <w:r w:rsidR="008173DB" w:rsidRPr="0031556A">
        <w:rPr>
          <w:rFonts w:cs="Arial"/>
          <w:szCs w:val="16"/>
        </w:rPr>
        <w:t>le débiteur hypothécaire/emprunteur</w:t>
      </w:r>
      <w:r w:rsidRPr="0031556A">
        <w:rPr>
          <w:rFonts w:cs="Arial"/>
          <w:szCs w:val="16"/>
        </w:rPr>
        <w:t xml:space="preserve"> procède à l’achat de la </w:t>
      </w:r>
      <w:r w:rsidR="00BC49D4" w:rsidRPr="0031556A">
        <w:rPr>
          <w:rFonts w:cs="Arial"/>
          <w:szCs w:val="16"/>
        </w:rPr>
        <w:t>propriété hypothéquée</w:t>
      </w:r>
      <w:r w:rsidR="003108F4" w:rsidRPr="0031556A">
        <w:rPr>
          <w:rFonts w:cs="Arial"/>
          <w:szCs w:val="16"/>
        </w:rPr>
        <w:t xml:space="preserve"> </w:t>
      </w:r>
      <w:r w:rsidRPr="0031556A">
        <w:rPr>
          <w:rFonts w:cs="Arial"/>
          <w:szCs w:val="16"/>
        </w:rPr>
        <w:t>en même temps qu’à la conclusion de la présente hypothèque, nous avons confirmé que le prix d’achat indiqué dans le contrat d’achat et de vente et dans le relevé des ajustements e</w:t>
      </w:r>
      <w:r w:rsidR="006E779F" w:rsidRPr="0031556A">
        <w:rPr>
          <w:rFonts w:cs="Arial"/>
          <w:szCs w:val="16"/>
        </w:rPr>
        <w:t>s</w:t>
      </w:r>
      <w:r w:rsidRPr="0031556A">
        <w:rPr>
          <w:rFonts w:cs="Arial"/>
          <w:szCs w:val="16"/>
        </w:rPr>
        <w:t>t le prix d’achat indiqué dans l’engagement.</w:t>
      </w:r>
    </w:p>
    <w:p w14:paraId="659B1118" w14:textId="77777777" w:rsidR="005C5781" w:rsidRPr="0031556A" w:rsidRDefault="00AD7C8A" w:rsidP="00297C05">
      <w:pPr>
        <w:pStyle w:val="ListParagraph"/>
        <w:numPr>
          <w:ilvl w:val="0"/>
          <w:numId w:val="1"/>
        </w:numPr>
        <w:spacing w:after="120"/>
        <w:rPr>
          <w:rFonts w:cs="Arial"/>
          <w:szCs w:val="16"/>
        </w:rPr>
      </w:pPr>
      <w:bookmarkStart w:id="21" w:name="lt_pId040"/>
      <w:bookmarkEnd w:id="20"/>
      <w:r w:rsidRPr="0031556A">
        <w:rPr>
          <w:rFonts w:cs="Arial"/>
          <w:szCs w:val="16"/>
        </w:rPr>
        <w:t xml:space="preserve">Lorsque la </w:t>
      </w:r>
      <w:r w:rsidR="00BC49D4" w:rsidRPr="0031556A">
        <w:rPr>
          <w:rFonts w:cs="Arial"/>
          <w:szCs w:val="16"/>
        </w:rPr>
        <w:t>propriété hypothéquée</w:t>
      </w:r>
      <w:r w:rsidR="003108F4" w:rsidRPr="0031556A">
        <w:rPr>
          <w:rFonts w:cs="Arial"/>
          <w:szCs w:val="16"/>
        </w:rPr>
        <w:t xml:space="preserve"> </w:t>
      </w:r>
      <w:r w:rsidRPr="0031556A">
        <w:rPr>
          <w:rFonts w:cs="Arial"/>
          <w:szCs w:val="16"/>
        </w:rPr>
        <w:t xml:space="preserve">est une unité en copropriété, </w:t>
      </w:r>
      <w:r w:rsidR="002360FE" w:rsidRPr="0031556A">
        <w:rPr>
          <w:rFonts w:cs="Arial"/>
          <w:szCs w:val="16"/>
        </w:rPr>
        <w:t xml:space="preserve">nous avons examiné le certificat d’information délivré par l’association </w:t>
      </w:r>
      <w:proofErr w:type="spellStart"/>
      <w:r w:rsidR="002360FE" w:rsidRPr="0031556A">
        <w:rPr>
          <w:rFonts w:cs="Arial"/>
          <w:szCs w:val="16"/>
        </w:rPr>
        <w:t>condominiale</w:t>
      </w:r>
      <w:proofErr w:type="spellEnd"/>
      <w:r w:rsidR="002360FE" w:rsidRPr="0031556A">
        <w:rPr>
          <w:rFonts w:cs="Arial"/>
          <w:szCs w:val="16"/>
        </w:rPr>
        <w:t>/le syndicat de copropriété</w:t>
      </w:r>
      <w:r w:rsidR="00822B99" w:rsidRPr="0031556A">
        <w:rPr>
          <w:rFonts w:cs="Arial"/>
          <w:szCs w:val="16"/>
        </w:rPr>
        <w:t xml:space="preserve"> et établi qu’il est satisfaisant et qu’il n’existe pas </w:t>
      </w:r>
      <w:r w:rsidR="00E8732E" w:rsidRPr="0031556A">
        <w:rPr>
          <w:rFonts w:cs="Arial"/>
          <w:szCs w:val="16"/>
        </w:rPr>
        <w:t xml:space="preserve">de réclamation, par l’association </w:t>
      </w:r>
      <w:proofErr w:type="spellStart"/>
      <w:r w:rsidR="00E8732E" w:rsidRPr="0031556A">
        <w:rPr>
          <w:rFonts w:cs="Arial"/>
          <w:szCs w:val="16"/>
        </w:rPr>
        <w:t>condominiale</w:t>
      </w:r>
      <w:proofErr w:type="spellEnd"/>
      <w:r w:rsidR="00E8732E" w:rsidRPr="0031556A">
        <w:rPr>
          <w:rFonts w:cs="Arial"/>
          <w:szCs w:val="16"/>
        </w:rPr>
        <w:t xml:space="preserve">/le syndicat de copropriété, au titre </w:t>
      </w:r>
      <w:r w:rsidR="006E779F" w:rsidRPr="0031556A">
        <w:rPr>
          <w:rFonts w:cs="Arial"/>
          <w:szCs w:val="16"/>
        </w:rPr>
        <w:t>d’</w:t>
      </w:r>
      <w:r w:rsidR="00822B99" w:rsidRPr="0031556A">
        <w:rPr>
          <w:rFonts w:cs="Arial"/>
          <w:szCs w:val="16"/>
        </w:rPr>
        <w:t>arriéré</w:t>
      </w:r>
      <w:r w:rsidR="006E779F" w:rsidRPr="0031556A">
        <w:rPr>
          <w:rFonts w:cs="Arial"/>
          <w:szCs w:val="16"/>
        </w:rPr>
        <w:t>s</w:t>
      </w:r>
      <w:r w:rsidR="00822B99" w:rsidRPr="0031556A">
        <w:rPr>
          <w:rFonts w:cs="Arial"/>
          <w:szCs w:val="16"/>
        </w:rPr>
        <w:t xml:space="preserve"> </w:t>
      </w:r>
      <w:r w:rsidR="00E8732E" w:rsidRPr="0031556A">
        <w:rPr>
          <w:rFonts w:cs="Arial"/>
          <w:szCs w:val="16"/>
        </w:rPr>
        <w:t xml:space="preserve">ou d’une </w:t>
      </w:r>
      <w:r w:rsidR="006E779F" w:rsidRPr="0031556A">
        <w:rPr>
          <w:rFonts w:cs="Arial"/>
          <w:szCs w:val="16"/>
        </w:rPr>
        <w:t>priorité ou hypothèque mobilière ou légale concernant</w:t>
      </w:r>
      <w:r w:rsidR="00E8732E" w:rsidRPr="0031556A">
        <w:rPr>
          <w:rFonts w:cs="Arial"/>
          <w:szCs w:val="16"/>
        </w:rPr>
        <w:t xml:space="preserve"> </w:t>
      </w:r>
      <w:r w:rsidR="00822B99" w:rsidRPr="0031556A">
        <w:rPr>
          <w:rFonts w:cs="Arial"/>
          <w:szCs w:val="16"/>
        </w:rPr>
        <w:t>l’unité visée</w:t>
      </w:r>
      <w:r w:rsidR="00E8732E" w:rsidRPr="0031556A">
        <w:rPr>
          <w:rFonts w:cs="Arial"/>
          <w:szCs w:val="16"/>
        </w:rPr>
        <w:t>.</w:t>
      </w:r>
    </w:p>
    <w:p w14:paraId="37D2BCBB" w14:textId="2A9F1931" w:rsidR="00C764D8" w:rsidRDefault="00AD7C8A" w:rsidP="00750916">
      <w:pPr>
        <w:pStyle w:val="ListParagraph"/>
        <w:numPr>
          <w:ilvl w:val="0"/>
          <w:numId w:val="1"/>
        </w:numPr>
        <w:spacing w:after="200"/>
        <w:rPr>
          <w:rFonts w:cs="Arial"/>
          <w:szCs w:val="16"/>
        </w:rPr>
      </w:pPr>
      <w:bookmarkStart w:id="22" w:name="lt_pId041"/>
      <w:bookmarkEnd w:id="21"/>
      <w:r w:rsidRPr="00C764D8">
        <w:rPr>
          <w:rFonts w:cs="Arial"/>
          <w:szCs w:val="16"/>
        </w:rPr>
        <w:t xml:space="preserve">L’hypothèque a été préparée conformément à vos directives, sera </w:t>
      </w:r>
      <w:r w:rsidR="006E779F" w:rsidRPr="00C764D8">
        <w:rPr>
          <w:rFonts w:cs="Arial"/>
          <w:szCs w:val="16"/>
        </w:rPr>
        <w:t>publiée</w:t>
      </w:r>
      <w:r w:rsidRPr="00C764D8">
        <w:rPr>
          <w:rFonts w:cs="Arial"/>
          <w:szCs w:val="16"/>
        </w:rPr>
        <w:t xml:space="preserve"> au nom de Société de fiducie </w:t>
      </w:r>
      <w:proofErr w:type="spellStart"/>
      <w:r w:rsidRPr="00C764D8">
        <w:rPr>
          <w:rFonts w:cs="Arial"/>
          <w:szCs w:val="16"/>
        </w:rPr>
        <w:t>Computershare</w:t>
      </w:r>
      <w:proofErr w:type="spellEnd"/>
      <w:r w:rsidRPr="00C764D8">
        <w:rPr>
          <w:rFonts w:cs="Arial"/>
          <w:szCs w:val="16"/>
        </w:rPr>
        <w:t xml:space="preserve"> du Canada et constituera, </w:t>
      </w:r>
      <w:bookmarkStart w:id="23" w:name="lt_pId042"/>
      <w:bookmarkEnd w:id="22"/>
      <w:r w:rsidR="00C764D8" w:rsidRPr="00537194">
        <w:t>et constitue une charge/hypothèque valide grevant l’immeuble dont le rang est décrit sur l’engagement, uniquement sous réserve des charges permises.</w:t>
      </w:r>
    </w:p>
    <w:p w14:paraId="54D605C8" w14:textId="79B53582" w:rsidR="00E8732E" w:rsidRPr="00C764D8" w:rsidRDefault="00AD7C8A" w:rsidP="00C764D8">
      <w:pPr>
        <w:spacing w:after="200"/>
        <w:rPr>
          <w:sz w:val="16"/>
          <w:szCs w:val="16"/>
        </w:rPr>
      </w:pPr>
      <w:r w:rsidRPr="00C764D8">
        <w:rPr>
          <w:sz w:val="16"/>
          <w:szCs w:val="16"/>
        </w:rPr>
        <w:t xml:space="preserve">Nous demandons que les fonds soient avancés à l’égard de l’hypothèque/du prêt hypothécaire et confirmons que les fonds seront décaissés conformément aux directives </w:t>
      </w:r>
      <w:r w:rsidR="0086356E" w:rsidRPr="00C764D8">
        <w:rPr>
          <w:sz w:val="16"/>
          <w:szCs w:val="16"/>
        </w:rPr>
        <w:t xml:space="preserve">à l’intention du </w:t>
      </w:r>
      <w:r w:rsidR="00735F24" w:rsidRPr="00C764D8">
        <w:rPr>
          <w:sz w:val="16"/>
          <w:szCs w:val="16"/>
        </w:rPr>
        <w:t>conseiller juridique</w:t>
      </w:r>
      <w:r w:rsidRPr="00C764D8">
        <w:rPr>
          <w:sz w:val="16"/>
          <w:szCs w:val="16"/>
        </w:rPr>
        <w:t xml:space="preserve"> et à vos autres directives. CMLS</w:t>
      </w:r>
      <w:r w:rsidR="00F92DAF" w:rsidRPr="00C764D8">
        <w:rPr>
          <w:sz w:val="16"/>
          <w:szCs w:val="16"/>
        </w:rPr>
        <w:t xml:space="preserve"> Financial</w:t>
      </w:r>
      <w:r w:rsidRPr="00C764D8">
        <w:rPr>
          <w:sz w:val="16"/>
          <w:szCs w:val="16"/>
        </w:rPr>
        <w:t xml:space="preserve"> et ses successeurs et ayants cause peuvent se fier aux déclarations contenues dans la présente demande de fonds.</w:t>
      </w:r>
    </w:p>
    <w:p w14:paraId="31A8A4C5" w14:textId="77777777" w:rsidR="005D2855" w:rsidRPr="0031556A" w:rsidRDefault="00AD7C8A" w:rsidP="00750916">
      <w:pPr>
        <w:jc w:val="both"/>
        <w:rPr>
          <w:rFonts w:cs="Arial"/>
          <w:sz w:val="16"/>
          <w:szCs w:val="16"/>
        </w:rPr>
      </w:pPr>
      <w:bookmarkStart w:id="24" w:name="lt_pId044"/>
      <w:bookmarkEnd w:id="23"/>
      <w:r w:rsidRPr="0031556A">
        <w:rPr>
          <w:rFonts w:cs="Arial"/>
          <w:b/>
          <w:sz w:val="16"/>
          <w:szCs w:val="16"/>
        </w:rPr>
        <w:t>IMPORTANT</w:t>
      </w:r>
      <w:r w:rsidR="009F6AE3" w:rsidRPr="0031556A">
        <w:rPr>
          <w:rFonts w:cs="Arial"/>
          <w:b/>
          <w:sz w:val="16"/>
          <w:szCs w:val="16"/>
        </w:rPr>
        <w:t> </w:t>
      </w:r>
      <w:r w:rsidRPr="0031556A">
        <w:rPr>
          <w:rFonts w:cs="Arial"/>
          <w:b/>
          <w:sz w:val="16"/>
          <w:szCs w:val="16"/>
        </w:rPr>
        <w:t>:</w:t>
      </w:r>
      <w:r w:rsidR="009F6AE3" w:rsidRPr="0031556A">
        <w:rPr>
          <w:rFonts w:cs="Arial"/>
          <w:b/>
          <w:sz w:val="16"/>
          <w:szCs w:val="16"/>
        </w:rPr>
        <w:t xml:space="preserve"> Les fonds doivent être décaissés </w:t>
      </w:r>
      <w:r w:rsidR="00EA195C" w:rsidRPr="0031556A">
        <w:rPr>
          <w:rFonts w:cs="Arial"/>
          <w:b/>
          <w:sz w:val="16"/>
          <w:szCs w:val="16"/>
        </w:rPr>
        <w:t xml:space="preserve">dans les 24 heures suivant la date de </w:t>
      </w:r>
      <w:r w:rsidR="006E779F" w:rsidRPr="0031556A">
        <w:rPr>
          <w:rFonts w:cs="Arial"/>
          <w:b/>
          <w:sz w:val="16"/>
          <w:szCs w:val="16"/>
        </w:rPr>
        <w:t>financement</w:t>
      </w:r>
      <w:r w:rsidR="00EA195C" w:rsidRPr="0031556A">
        <w:rPr>
          <w:rFonts w:cs="Arial"/>
          <w:b/>
          <w:sz w:val="16"/>
          <w:szCs w:val="16"/>
        </w:rPr>
        <w:t>.</w:t>
      </w:r>
      <w:bookmarkEnd w:id="24"/>
      <w:r w:rsidRPr="0031556A">
        <w:rPr>
          <w:rFonts w:cs="Arial"/>
          <w:b/>
          <w:sz w:val="16"/>
          <w:szCs w:val="16"/>
        </w:rPr>
        <w:t xml:space="preserve"> </w:t>
      </w:r>
      <w:bookmarkStart w:id="25" w:name="lt_pId045"/>
      <w:r w:rsidR="00EA195C" w:rsidRPr="0031556A">
        <w:rPr>
          <w:rFonts w:cs="Arial"/>
          <w:b/>
          <w:sz w:val="16"/>
          <w:szCs w:val="16"/>
        </w:rPr>
        <w:t xml:space="preserve">Si les fonds ne peuvent être décaissés, nous les rembourserons immédiatement </w:t>
      </w:r>
      <w:r w:rsidR="00521E53" w:rsidRPr="0031556A">
        <w:rPr>
          <w:rFonts w:cs="Arial"/>
          <w:b/>
          <w:sz w:val="16"/>
          <w:szCs w:val="16"/>
        </w:rPr>
        <w:t>à</w:t>
      </w:r>
      <w:r w:rsidR="00EA195C" w:rsidRPr="0031556A">
        <w:rPr>
          <w:rFonts w:cs="Arial"/>
          <w:b/>
          <w:sz w:val="16"/>
          <w:szCs w:val="16"/>
        </w:rPr>
        <w:t xml:space="preserve"> CMLS</w:t>
      </w:r>
      <w:r w:rsidR="00521E53" w:rsidRPr="0031556A">
        <w:rPr>
          <w:rFonts w:cs="Arial"/>
          <w:b/>
          <w:sz w:val="16"/>
          <w:szCs w:val="16"/>
        </w:rPr>
        <w:t xml:space="preserve"> Financial</w:t>
      </w:r>
      <w:r w:rsidR="00EA195C" w:rsidRPr="0031556A">
        <w:rPr>
          <w:rFonts w:cs="Arial"/>
          <w:b/>
          <w:sz w:val="16"/>
          <w:szCs w:val="16"/>
        </w:rPr>
        <w:t>, y compris tous les intérêts courus qui sont dus</w:t>
      </w:r>
      <w:r w:rsidRPr="0031556A">
        <w:rPr>
          <w:rFonts w:cs="Arial"/>
          <w:b/>
          <w:sz w:val="16"/>
          <w:szCs w:val="16"/>
        </w:rPr>
        <w:t>.</w:t>
      </w:r>
      <w:bookmarkEnd w:id="25"/>
    </w:p>
    <w:p w14:paraId="2DC5EE9D" w14:textId="77777777" w:rsidR="005D2855" w:rsidRPr="0031556A" w:rsidRDefault="005D2855">
      <w:pPr>
        <w:rPr>
          <w:rFonts w:cs="Arial"/>
          <w:szCs w:val="20"/>
        </w:rPr>
      </w:pPr>
    </w:p>
    <w:p w14:paraId="1D5FB6BB" w14:textId="77777777" w:rsidR="005D2855" w:rsidRPr="0031556A" w:rsidRDefault="005D2855">
      <w:pPr>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 w:type="dxa"/>
          <w:right w:w="11" w:type="dxa"/>
        </w:tblCellMar>
        <w:tblLook w:val="04A0" w:firstRow="1" w:lastRow="0" w:firstColumn="1" w:lastColumn="0" w:noHBand="0" w:noVBand="1"/>
      </w:tblPr>
      <w:tblGrid>
        <w:gridCol w:w="10070"/>
      </w:tblGrid>
      <w:tr w:rsidR="00750916" w:rsidRPr="0031556A" w14:paraId="0CD82FA8" w14:textId="77777777" w:rsidTr="00750916">
        <w:tc>
          <w:tcPr>
            <w:tcW w:w="10070" w:type="dxa"/>
            <w:tcBorders>
              <w:bottom w:val="single" w:sz="4" w:space="0" w:color="auto"/>
            </w:tcBorders>
          </w:tcPr>
          <w:p w14:paraId="7BF1F886" w14:textId="77777777" w:rsidR="00750916" w:rsidRPr="0031556A" w:rsidRDefault="00750916" w:rsidP="00297C05">
            <w:pPr>
              <w:rPr>
                <w:rFonts w:cs="Arial"/>
                <w:szCs w:val="20"/>
              </w:rPr>
            </w:pPr>
            <w:bookmarkStart w:id="26" w:name="lt_pId046"/>
            <w:r w:rsidRPr="0031556A">
              <w:rPr>
                <w:rFonts w:cs="Arial"/>
                <w:color w:val="000000"/>
                <w:szCs w:val="20"/>
              </w:rPr>
              <w:t>Verser le montant à</w:t>
            </w:r>
            <w:bookmarkEnd w:id="26"/>
            <w:r w:rsidR="00297C05" w:rsidRPr="0031556A">
              <w:rPr>
                <w:rFonts w:cs="Arial"/>
                <w:color w:val="000000"/>
                <w:szCs w:val="20"/>
              </w:rPr>
              <w:t> </w:t>
            </w:r>
            <w:r w:rsidRPr="0031556A">
              <w:rPr>
                <w:rFonts w:cs="Arial"/>
                <w:color w:val="000000"/>
                <w:szCs w:val="20"/>
              </w:rPr>
              <w:t>:</w:t>
            </w:r>
          </w:p>
        </w:tc>
      </w:tr>
      <w:tr w:rsidR="00750916" w:rsidRPr="0031556A" w14:paraId="5B7DF246" w14:textId="77777777" w:rsidTr="00750916">
        <w:trPr>
          <w:trHeight w:val="343"/>
        </w:trPr>
        <w:tc>
          <w:tcPr>
            <w:tcW w:w="10070" w:type="dxa"/>
            <w:tcBorders>
              <w:top w:val="single" w:sz="4" w:space="0" w:color="auto"/>
            </w:tcBorders>
          </w:tcPr>
          <w:p w14:paraId="5CA906FD" w14:textId="77777777" w:rsidR="00750916" w:rsidRPr="0031556A" w:rsidRDefault="00750916">
            <w:pPr>
              <w:rPr>
                <w:rFonts w:cs="Arial"/>
                <w:szCs w:val="20"/>
              </w:rPr>
            </w:pPr>
          </w:p>
        </w:tc>
      </w:tr>
      <w:tr w:rsidR="00750916" w:rsidRPr="0031556A" w14:paraId="495F01DC" w14:textId="77777777" w:rsidTr="00750916">
        <w:tc>
          <w:tcPr>
            <w:tcW w:w="10070" w:type="dxa"/>
            <w:tcBorders>
              <w:bottom w:val="single" w:sz="4" w:space="0" w:color="auto"/>
            </w:tcBorders>
          </w:tcPr>
          <w:p w14:paraId="09C44385" w14:textId="77777777" w:rsidR="00750916" w:rsidRPr="0031556A" w:rsidRDefault="00750916">
            <w:pPr>
              <w:rPr>
                <w:rFonts w:cs="Arial"/>
                <w:szCs w:val="20"/>
              </w:rPr>
            </w:pPr>
            <w:bookmarkStart w:id="27" w:name="lt_pId047"/>
            <w:r w:rsidRPr="0031556A">
              <w:rPr>
                <w:rFonts w:cs="Arial"/>
                <w:szCs w:val="20"/>
              </w:rPr>
              <w:t>Renseignements relatifs au compte :</w:t>
            </w:r>
            <w:bookmarkEnd w:id="27"/>
          </w:p>
        </w:tc>
      </w:tr>
      <w:tr w:rsidR="00750916" w:rsidRPr="0031556A" w14:paraId="44D0D008" w14:textId="77777777" w:rsidTr="00750916">
        <w:trPr>
          <w:trHeight w:val="324"/>
        </w:trPr>
        <w:tc>
          <w:tcPr>
            <w:tcW w:w="10070" w:type="dxa"/>
            <w:tcBorders>
              <w:top w:val="single" w:sz="4" w:space="0" w:color="auto"/>
            </w:tcBorders>
          </w:tcPr>
          <w:p w14:paraId="5CD725C5" w14:textId="77777777" w:rsidR="00750916" w:rsidRPr="0031556A" w:rsidRDefault="00750916">
            <w:pPr>
              <w:rPr>
                <w:rFonts w:cs="Arial"/>
                <w:szCs w:val="20"/>
              </w:rPr>
            </w:pPr>
          </w:p>
        </w:tc>
      </w:tr>
      <w:tr w:rsidR="00750916" w:rsidRPr="0031556A" w14:paraId="65DCE513" w14:textId="77777777" w:rsidTr="00750916">
        <w:tc>
          <w:tcPr>
            <w:tcW w:w="10070" w:type="dxa"/>
            <w:tcBorders>
              <w:bottom w:val="single" w:sz="4" w:space="0" w:color="auto"/>
            </w:tcBorders>
          </w:tcPr>
          <w:p w14:paraId="19C9981A" w14:textId="77777777" w:rsidR="00750916" w:rsidRPr="0031556A" w:rsidRDefault="00750916" w:rsidP="00521E53">
            <w:pPr>
              <w:rPr>
                <w:rFonts w:cs="Arial"/>
                <w:szCs w:val="20"/>
              </w:rPr>
            </w:pPr>
            <w:bookmarkStart w:id="28" w:name="lt_pId048"/>
            <w:r w:rsidRPr="0031556A">
              <w:rPr>
                <w:rFonts w:cs="Arial"/>
                <w:color w:val="000000"/>
                <w:szCs w:val="20"/>
              </w:rPr>
              <w:t xml:space="preserve">Date de </w:t>
            </w:r>
            <w:r w:rsidR="00521E53" w:rsidRPr="0031556A">
              <w:rPr>
                <w:rFonts w:cs="Arial"/>
                <w:color w:val="000000"/>
                <w:szCs w:val="20"/>
              </w:rPr>
              <w:t>financement</w:t>
            </w:r>
            <w:r w:rsidRPr="0031556A">
              <w:rPr>
                <w:rFonts w:cs="Arial"/>
                <w:color w:val="000000"/>
                <w:szCs w:val="20"/>
              </w:rPr>
              <w:t> :</w:t>
            </w:r>
            <w:bookmarkEnd w:id="28"/>
          </w:p>
        </w:tc>
      </w:tr>
      <w:tr w:rsidR="00750916" w:rsidRPr="0031556A" w14:paraId="328416C3" w14:textId="77777777" w:rsidTr="00750916">
        <w:tc>
          <w:tcPr>
            <w:tcW w:w="10070" w:type="dxa"/>
            <w:tcBorders>
              <w:top w:val="single" w:sz="4" w:space="0" w:color="auto"/>
            </w:tcBorders>
          </w:tcPr>
          <w:p w14:paraId="664CFC9E" w14:textId="77777777" w:rsidR="00750916" w:rsidRPr="0031556A" w:rsidRDefault="00750916">
            <w:pPr>
              <w:rPr>
                <w:rFonts w:cs="Arial"/>
                <w:szCs w:val="20"/>
              </w:rPr>
            </w:pPr>
          </w:p>
        </w:tc>
      </w:tr>
    </w:tbl>
    <w:p w14:paraId="1069F6C2" w14:textId="77777777" w:rsidR="00750916" w:rsidRPr="0031556A" w:rsidRDefault="00750916" w:rsidP="00750916">
      <w:pPr>
        <w:spacing w:after="400"/>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 w:type="dxa"/>
          <w:right w:w="11" w:type="dxa"/>
        </w:tblCellMar>
        <w:tblLook w:val="04A0" w:firstRow="1" w:lastRow="0" w:firstColumn="1" w:lastColumn="0" w:noHBand="0" w:noVBand="1"/>
      </w:tblPr>
      <w:tblGrid>
        <w:gridCol w:w="3686"/>
        <w:gridCol w:w="6384"/>
      </w:tblGrid>
      <w:tr w:rsidR="00750916" w14:paraId="778D18D7" w14:textId="77777777" w:rsidTr="00297C05">
        <w:tc>
          <w:tcPr>
            <w:tcW w:w="3686" w:type="dxa"/>
            <w:tcBorders>
              <w:bottom w:val="single" w:sz="4" w:space="0" w:color="auto"/>
            </w:tcBorders>
          </w:tcPr>
          <w:p w14:paraId="4C2C21A1" w14:textId="77777777" w:rsidR="00750916" w:rsidRPr="0031556A" w:rsidRDefault="00750916" w:rsidP="007A1B5B">
            <w:pPr>
              <w:rPr>
                <w:rFonts w:cs="Arial"/>
                <w:szCs w:val="20"/>
              </w:rPr>
            </w:pPr>
            <w:r w:rsidRPr="0031556A">
              <w:rPr>
                <w:rFonts w:cs="Arial"/>
                <w:color w:val="000000"/>
                <w:szCs w:val="20"/>
              </w:rPr>
              <w:t>Date :</w:t>
            </w:r>
          </w:p>
        </w:tc>
        <w:tc>
          <w:tcPr>
            <w:tcW w:w="6384" w:type="dxa"/>
            <w:tcBorders>
              <w:bottom w:val="single" w:sz="4" w:space="0" w:color="auto"/>
            </w:tcBorders>
          </w:tcPr>
          <w:p w14:paraId="5412FD52" w14:textId="77777777" w:rsidR="00750916" w:rsidRDefault="00750916" w:rsidP="007A1B5B">
            <w:pPr>
              <w:rPr>
                <w:rFonts w:cs="Arial"/>
                <w:szCs w:val="20"/>
              </w:rPr>
            </w:pPr>
            <w:r w:rsidRPr="0031556A">
              <w:rPr>
                <w:rFonts w:cs="Arial"/>
                <w:szCs w:val="20"/>
              </w:rPr>
              <w:t>Signature du conseiller juridique :</w:t>
            </w:r>
          </w:p>
        </w:tc>
      </w:tr>
    </w:tbl>
    <w:p w14:paraId="7AFED914" w14:textId="77777777" w:rsidR="00750916" w:rsidRDefault="00750916">
      <w:pPr>
        <w:rPr>
          <w:rFonts w:cs="Arial"/>
          <w:szCs w:val="20"/>
        </w:rPr>
      </w:pPr>
    </w:p>
    <w:sectPr w:rsidR="00750916" w:rsidSect="00E00369">
      <w:headerReference w:type="even" r:id="rId7"/>
      <w:headerReference w:type="default" r:id="rId8"/>
      <w:footerReference w:type="even" r:id="rId9"/>
      <w:footerReference w:type="default" r:id="rId10"/>
      <w:headerReference w:type="first" r:id="rId11"/>
      <w:footerReference w:type="first" r:id="rId12"/>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94B8" w14:textId="77777777" w:rsidR="0022287B" w:rsidRDefault="00AD7C8A">
      <w:r>
        <w:separator/>
      </w:r>
    </w:p>
  </w:endnote>
  <w:endnote w:type="continuationSeparator" w:id="0">
    <w:p w14:paraId="4A01E1C9" w14:textId="77777777" w:rsidR="0022287B" w:rsidRDefault="00AD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8ABA" w14:textId="77777777" w:rsidR="00C170BF" w:rsidRDefault="00C1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83006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1A09C3C9" w14:textId="77777777" w:rsidR="00B0000B" w:rsidRPr="00BC49D4" w:rsidRDefault="00AD7C8A" w:rsidP="00E43C08">
            <w:pPr>
              <w:pStyle w:val="Footer"/>
              <w:rPr>
                <w:b/>
                <w:bCs/>
                <w:sz w:val="16"/>
                <w:szCs w:val="16"/>
              </w:rPr>
            </w:pPr>
            <w:r w:rsidRPr="00BC49D4">
              <w:rPr>
                <w:sz w:val="16"/>
                <w:szCs w:val="16"/>
              </w:rPr>
              <w:t>Demande de fonds</w:t>
            </w:r>
            <w:r w:rsidR="003108F4" w:rsidRPr="00BC49D4">
              <w:rPr>
                <w:sz w:val="16"/>
                <w:szCs w:val="16"/>
              </w:rPr>
              <w:t xml:space="preserve"> (12/17)</w:t>
            </w:r>
            <w:r w:rsidR="003108F4" w:rsidRPr="00BC49D4">
              <w:rPr>
                <w:sz w:val="16"/>
                <w:szCs w:val="16"/>
              </w:rPr>
              <w:tab/>
            </w:r>
            <w:r w:rsidR="003108F4" w:rsidRPr="00BC49D4">
              <w:rPr>
                <w:sz w:val="16"/>
                <w:szCs w:val="16"/>
              </w:rPr>
              <w:tab/>
            </w:r>
            <w:bookmarkStart w:id="29" w:name="lt_pId001"/>
            <w:r w:rsidR="003108F4" w:rsidRPr="00BC49D4">
              <w:rPr>
                <w:sz w:val="16"/>
                <w:szCs w:val="16"/>
              </w:rPr>
              <w:t>Page</w:t>
            </w:r>
            <w:bookmarkEnd w:id="29"/>
            <w:r w:rsidR="003108F4" w:rsidRPr="00BC49D4">
              <w:rPr>
                <w:sz w:val="16"/>
                <w:szCs w:val="16"/>
              </w:rPr>
              <w:t xml:space="preserve"> </w:t>
            </w:r>
            <w:r w:rsidR="003108F4" w:rsidRPr="00BC49D4">
              <w:rPr>
                <w:b/>
                <w:bCs/>
                <w:sz w:val="16"/>
                <w:szCs w:val="16"/>
              </w:rPr>
              <w:fldChar w:fldCharType="begin"/>
            </w:r>
            <w:r w:rsidR="003108F4" w:rsidRPr="00BC49D4">
              <w:rPr>
                <w:b/>
                <w:bCs/>
                <w:sz w:val="16"/>
                <w:szCs w:val="16"/>
              </w:rPr>
              <w:instrText xml:space="preserve"> PAGE </w:instrText>
            </w:r>
            <w:r w:rsidR="003108F4" w:rsidRPr="00BC49D4">
              <w:rPr>
                <w:b/>
                <w:bCs/>
                <w:sz w:val="16"/>
                <w:szCs w:val="16"/>
              </w:rPr>
              <w:fldChar w:fldCharType="separate"/>
            </w:r>
            <w:r w:rsidR="0031556A">
              <w:rPr>
                <w:b/>
                <w:bCs/>
                <w:noProof/>
                <w:sz w:val="16"/>
                <w:szCs w:val="16"/>
              </w:rPr>
              <w:t>1</w:t>
            </w:r>
            <w:r w:rsidR="003108F4" w:rsidRPr="00BC49D4">
              <w:rPr>
                <w:b/>
                <w:bCs/>
                <w:sz w:val="16"/>
                <w:szCs w:val="16"/>
              </w:rPr>
              <w:fldChar w:fldCharType="end"/>
            </w:r>
            <w:r w:rsidR="003108F4" w:rsidRPr="00BC49D4">
              <w:rPr>
                <w:sz w:val="16"/>
                <w:szCs w:val="16"/>
              </w:rPr>
              <w:t xml:space="preserve"> </w:t>
            </w:r>
            <w:r w:rsidRPr="00BC49D4">
              <w:rPr>
                <w:sz w:val="16"/>
                <w:szCs w:val="16"/>
              </w:rPr>
              <w:t>de</w:t>
            </w:r>
            <w:r w:rsidR="003108F4" w:rsidRPr="00BC49D4">
              <w:rPr>
                <w:sz w:val="16"/>
                <w:szCs w:val="16"/>
              </w:rPr>
              <w:t xml:space="preserve"> </w:t>
            </w:r>
            <w:r w:rsidR="003108F4" w:rsidRPr="00BC49D4">
              <w:rPr>
                <w:b/>
                <w:bCs/>
                <w:sz w:val="16"/>
                <w:szCs w:val="16"/>
              </w:rPr>
              <w:fldChar w:fldCharType="begin"/>
            </w:r>
            <w:r w:rsidR="003108F4" w:rsidRPr="00BC49D4">
              <w:rPr>
                <w:b/>
                <w:bCs/>
                <w:sz w:val="16"/>
                <w:szCs w:val="16"/>
              </w:rPr>
              <w:instrText xml:space="preserve"> NUMPAGES  </w:instrText>
            </w:r>
            <w:r w:rsidR="003108F4" w:rsidRPr="00BC49D4">
              <w:rPr>
                <w:b/>
                <w:bCs/>
                <w:sz w:val="16"/>
                <w:szCs w:val="16"/>
              </w:rPr>
              <w:fldChar w:fldCharType="separate"/>
            </w:r>
            <w:r w:rsidR="0031556A">
              <w:rPr>
                <w:b/>
                <w:bCs/>
                <w:noProof/>
                <w:sz w:val="16"/>
                <w:szCs w:val="16"/>
              </w:rPr>
              <w:t>1</w:t>
            </w:r>
            <w:r w:rsidR="003108F4" w:rsidRPr="00BC49D4">
              <w:rPr>
                <w:b/>
                <w:bCs/>
                <w:sz w:val="16"/>
                <w:szCs w:val="16"/>
              </w:rPr>
              <w:fldChar w:fldCharType="end"/>
            </w:r>
          </w:p>
          <w:p w14:paraId="03A8C11A" w14:textId="77777777" w:rsidR="00AB6677" w:rsidRDefault="0041246D">
            <w:pPr>
              <w:rPr>
                <w:sz w:val="16"/>
                <w:szCs w:val="16"/>
              </w:rPr>
            </w:pPr>
          </w:p>
        </w:sdtContent>
      </w:sdt>
    </w:sdtContent>
  </w:sdt>
  <w:p w14:paraId="7C04B611" w14:textId="77777777" w:rsidR="00AB6677" w:rsidRDefault="0041246D">
    <w:r>
      <w:rPr>
        <w:noProof/>
      </w:rPr>
      <w:pict w14:anchorId="24EBB93B">
        <v:shapetype id="_x0000_t202" coordsize="21600,21600" o:spt="202" path="m,l,21600r21600,l21600,xe">
          <v:stroke joinstyle="miter"/>
          <v:path gradientshapeok="t" o:connecttype="rect"/>
        </v:shapetype>
        <v:shape id="zzmpTrailer_1078_19" o:spid="_x0000_s2053"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3535A51F" w14:textId="77777777" w:rsidR="00AB6677" w:rsidRDefault="00AB6677">
                <w:pPr>
                  <w:pStyle w:val="MacPacTrailer"/>
                </w:pPr>
                <w:r>
                  <w:t>MTL_LAW\ 3082106\1</w:t>
                </w:r>
              </w:p>
              <w:p w14:paraId="660C629D" w14:textId="77777777" w:rsidR="00AB6677" w:rsidRDefault="00AB6677">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771C" w14:textId="77777777" w:rsidR="00AB6677" w:rsidRDefault="0041246D">
    <w:r>
      <w:rPr>
        <w:noProof/>
      </w:rPr>
      <w:pict w14:anchorId="022DE1A2">
        <v:shapetype id="_x0000_t202" coordsize="21600,21600" o:spt="202" path="m,l,21600r21600,l21600,xe">
          <v:stroke joinstyle="miter"/>
          <v:path gradientshapeok="t" o:connecttype="rect"/>
        </v:shapetype>
        <v:shape id="zzmpTrailer_1078_1B" o:spid="_x0000_s2054"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43B1C744" w14:textId="77777777" w:rsidR="00AB6677" w:rsidRDefault="00AB6677">
                <w:pPr>
                  <w:pStyle w:val="MacPacTrailer"/>
                </w:pPr>
                <w:r>
                  <w:t>MTL_LAW\ 3082106\1</w:t>
                </w:r>
              </w:p>
              <w:p w14:paraId="1636540C" w14:textId="77777777" w:rsidR="00AB6677" w:rsidRDefault="00AB667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C08A" w14:textId="77777777" w:rsidR="0022287B" w:rsidRDefault="00AD7C8A">
      <w:r>
        <w:separator/>
      </w:r>
    </w:p>
  </w:footnote>
  <w:footnote w:type="continuationSeparator" w:id="0">
    <w:p w14:paraId="1DE2D00D" w14:textId="77777777" w:rsidR="0022287B" w:rsidRDefault="00AD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8A98" w14:textId="77777777" w:rsidR="00C170BF" w:rsidRDefault="00C1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A8E6" w14:textId="37883827" w:rsidR="009E1189" w:rsidRDefault="001F2021">
    <w:pPr>
      <w:pStyle w:val="Header"/>
    </w:pPr>
    <w:r>
      <w:rPr>
        <w:noProof/>
      </w:rPr>
      <w:drawing>
        <wp:inline distT="0" distB="0" distL="0" distR="0" wp14:anchorId="7FDF111F" wp14:editId="4801C6A1">
          <wp:extent cx="2087884" cy="597409"/>
          <wp:effectExtent l="0" t="0" r="7620" b="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7884" cy="597409"/>
                  </a:xfrm>
                  <a:prstGeom prst="rect">
                    <a:avLst/>
                  </a:prstGeom>
                </pic:spPr>
              </pic:pic>
            </a:graphicData>
          </a:graphic>
        </wp:inline>
      </w:drawing>
    </w:r>
  </w:p>
  <w:p w14:paraId="15034B4F" w14:textId="77777777" w:rsidR="009E1189" w:rsidRDefault="009E1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72F3" w14:textId="77777777" w:rsidR="00C170BF" w:rsidRDefault="00C1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0824E9A"/>
    <w:lvl w:ilvl="0">
      <w:start w:val="1"/>
      <w:numFmt w:val="decimal"/>
      <w:pStyle w:val="ListNumber2"/>
      <w:lvlText w:val="%1."/>
      <w:lvlJc w:val="left"/>
      <w:pPr>
        <w:tabs>
          <w:tab w:val="num" w:pos="1440"/>
        </w:tabs>
        <w:ind w:left="1440" w:hanging="720"/>
      </w:pPr>
      <w:rPr>
        <w:rFonts w:hint="default"/>
      </w:rPr>
    </w:lvl>
  </w:abstractNum>
  <w:abstractNum w:abstractNumId="1" w15:restartNumberingAfterBreak="0">
    <w:nsid w:val="FFFFFF82"/>
    <w:multiLevelType w:val="singleLevel"/>
    <w:tmpl w:val="66DC7F3A"/>
    <w:lvl w:ilvl="0">
      <w:start w:val="1"/>
      <w:numFmt w:val="bullet"/>
      <w:pStyle w:val="ListBullet3"/>
      <w:lvlText w:val=""/>
      <w:lvlJc w:val="left"/>
      <w:pPr>
        <w:tabs>
          <w:tab w:val="num" w:pos="2160"/>
        </w:tabs>
        <w:ind w:left="2160" w:hanging="720"/>
      </w:pPr>
      <w:rPr>
        <w:rFonts w:ascii="Symbol" w:hAnsi="Symbol" w:hint="default"/>
      </w:rPr>
    </w:lvl>
  </w:abstractNum>
  <w:abstractNum w:abstractNumId="2" w15:restartNumberingAfterBreak="0">
    <w:nsid w:val="FFFFFF83"/>
    <w:multiLevelType w:val="singleLevel"/>
    <w:tmpl w:val="15C23710"/>
    <w:lvl w:ilvl="0">
      <w:start w:val="1"/>
      <w:numFmt w:val="bullet"/>
      <w:pStyle w:val="ListBullet2"/>
      <w:lvlText w:val=""/>
      <w:lvlJc w:val="left"/>
      <w:pPr>
        <w:tabs>
          <w:tab w:val="num" w:pos="1440"/>
        </w:tabs>
        <w:ind w:left="1440" w:hanging="720"/>
      </w:pPr>
      <w:rPr>
        <w:rFonts w:ascii="Symbol" w:hAnsi="Symbol" w:hint="default"/>
      </w:rPr>
    </w:lvl>
  </w:abstractNum>
  <w:abstractNum w:abstractNumId="3" w15:restartNumberingAfterBreak="0">
    <w:nsid w:val="063015F6"/>
    <w:multiLevelType w:val="multilevel"/>
    <w:tmpl w:val="37F4E4FE"/>
    <w:lvl w:ilvl="0">
      <w:start w:val="1"/>
      <w:numFmt w:val="none"/>
      <w:suff w:val="nothing"/>
      <w:lvlText w:val=""/>
      <w:lvlJc w:val="left"/>
      <w:pPr>
        <w:ind w:left="0" w:firstLine="0"/>
      </w:pPr>
      <w:rPr>
        <w:rFonts w:hint="default"/>
        <w:u w:val="none"/>
      </w:rPr>
    </w:lvl>
    <w:lvl w:ilvl="1">
      <w:start w:val="1"/>
      <w:numFmt w:val="lowerLetter"/>
      <w:pStyle w:val="List2"/>
      <w:lvlText w:val="%2)"/>
      <w:lvlJc w:val="left"/>
      <w:pPr>
        <w:tabs>
          <w:tab w:val="num" w:pos="1008"/>
        </w:tabs>
        <w:ind w:left="1008" w:hanging="576"/>
      </w:pPr>
      <w:rPr>
        <w:rFonts w:hint="default"/>
        <w:u w:val="none"/>
      </w:rPr>
    </w:lvl>
    <w:lvl w:ilvl="2">
      <w:start w:val="1"/>
      <w:numFmt w:val="lowerRoman"/>
      <w:lvlText w:val="%3)"/>
      <w:lvlJc w:val="left"/>
      <w:pPr>
        <w:tabs>
          <w:tab w:val="num" w:pos="1584"/>
        </w:tabs>
        <w:ind w:left="1584" w:hanging="576"/>
      </w:pPr>
      <w:rPr>
        <w:rFonts w:hint="default"/>
        <w:u w:val="none"/>
      </w:rPr>
    </w:lvl>
    <w:lvl w:ilvl="3">
      <w:start w:val="1"/>
      <w:numFmt w:val="upperLetter"/>
      <w:lvlText w:val="(%4)"/>
      <w:lvlJc w:val="left"/>
      <w:pPr>
        <w:tabs>
          <w:tab w:val="num" w:pos="2016"/>
        </w:tabs>
        <w:ind w:left="2016" w:hanging="432"/>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Roman"/>
      <w:lvlText w:val="(%6)"/>
      <w:lvlJc w:val="left"/>
      <w:pPr>
        <w:tabs>
          <w:tab w:val="num" w:pos="4320"/>
        </w:tabs>
        <w:ind w:left="4320" w:hanging="720"/>
      </w:pPr>
      <w:rPr>
        <w:rFonts w:hint="default"/>
        <w:u w:val="none"/>
      </w:rPr>
    </w:lvl>
    <w:lvl w:ilvl="6">
      <w:start w:val="1"/>
      <w:numFmt w:val="decimal"/>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4" w15:restartNumberingAfterBreak="0">
    <w:nsid w:val="122419FD"/>
    <w:multiLevelType w:val="multilevel"/>
    <w:tmpl w:val="A524DDC6"/>
    <w:lvl w:ilvl="0">
      <w:start w:val="1"/>
      <w:numFmt w:val="none"/>
      <w:pStyle w:val="Prambulen1"/>
      <w:suff w:val="nothing"/>
      <w:lvlText w:val=""/>
      <w:lvlJc w:val="left"/>
      <w:pPr>
        <w:ind w:left="0" w:firstLine="0"/>
      </w:pPr>
      <w:rPr>
        <w:rFonts w:hint="default"/>
      </w:rPr>
    </w:lvl>
    <w:lvl w:ilvl="1">
      <w:start w:val="1"/>
      <w:numFmt w:val="upperLetter"/>
      <w:lvlText w:val="%2."/>
      <w:lvlJc w:val="left"/>
      <w:pPr>
        <w:tabs>
          <w:tab w:val="num" w:pos="720"/>
        </w:tabs>
        <w:ind w:left="720" w:hanging="720"/>
      </w:pPr>
      <w:rPr>
        <w:rFonts w:ascii="Arial Gras" w:hAnsi="Arial Gras"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121E57"/>
    <w:multiLevelType w:val="hybridMultilevel"/>
    <w:tmpl w:val="31AC08F6"/>
    <w:lvl w:ilvl="0" w:tplc="D506F71A">
      <w:start w:val="1"/>
      <w:numFmt w:val="bullet"/>
      <w:pStyle w:val="ListBullet"/>
      <w:lvlText w:val=""/>
      <w:lvlJc w:val="left"/>
      <w:pPr>
        <w:tabs>
          <w:tab w:val="num" w:pos="720"/>
        </w:tabs>
        <w:ind w:left="720" w:hanging="72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F6F41"/>
    <w:multiLevelType w:val="multilevel"/>
    <w:tmpl w:val="345859C6"/>
    <w:lvl w:ilvl="0">
      <w:start w:val="1"/>
      <w:numFmt w:val="none"/>
      <w:pStyle w:val="CdeTn1"/>
      <w:suff w:val="nothing"/>
      <w:lvlText w:val="%1"/>
      <w:lvlJc w:val="left"/>
      <w:pPr>
        <w:ind w:left="0" w:firstLine="0"/>
      </w:pPr>
      <w:rPr>
        <w:rFonts w:hint="default"/>
      </w:rPr>
    </w:lvl>
    <w:lvl w:ilvl="1">
      <w:start w:val="1"/>
      <w:numFmt w:val="decimal"/>
      <w:pStyle w:val="CdeTn2"/>
      <w:lvlText w:val="%2."/>
      <w:lvlJc w:val="left"/>
      <w:pPr>
        <w:tabs>
          <w:tab w:val="num" w:pos="720"/>
        </w:tabs>
        <w:ind w:left="720" w:hanging="720"/>
      </w:pPr>
      <w:rPr>
        <w:rFonts w:hint="default"/>
      </w:rPr>
    </w:lvl>
    <w:lvl w:ilvl="2">
      <w:start w:val="1"/>
      <w:numFmt w:val="lowerLetter"/>
      <w:pStyle w:val="CdeTn3"/>
      <w:lvlText w:val="%3)"/>
      <w:lvlJc w:val="left"/>
      <w:pPr>
        <w:tabs>
          <w:tab w:val="num" w:pos="1440"/>
        </w:tabs>
        <w:ind w:left="1440" w:hanging="720"/>
      </w:pPr>
      <w:rPr>
        <w:rFonts w:hint="default"/>
      </w:rPr>
    </w:lvl>
    <w:lvl w:ilvl="3">
      <w:start w:val="1"/>
      <w:numFmt w:val="lowerRoman"/>
      <w:pStyle w:val="CdeTn4"/>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1405E6D"/>
    <w:multiLevelType w:val="multilevel"/>
    <w:tmpl w:val="31341C6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520"/>
        </w:tabs>
        <w:ind w:left="2520" w:hanging="1080"/>
      </w:pPr>
      <w:rPr>
        <w:rFonts w:hint="default"/>
      </w:rPr>
    </w:lvl>
    <w:lvl w:ilvl="3">
      <w:start w:val="1"/>
      <w:numFmt w:val="decimal"/>
      <w:pStyle w:val="Heading4"/>
      <w:lvlText w:val="%1.%2.%3.%4"/>
      <w:lvlJc w:val="left"/>
      <w:pPr>
        <w:tabs>
          <w:tab w:val="num" w:pos="3960"/>
        </w:tabs>
        <w:ind w:left="3960" w:hanging="1440"/>
      </w:pPr>
      <w:rPr>
        <w:rFonts w:hint="default"/>
      </w:rPr>
    </w:lvl>
    <w:lvl w:ilvl="4">
      <w:start w:val="1"/>
      <w:numFmt w:val="decimal"/>
      <w:pStyle w:val="Heading5"/>
      <w:lvlText w:val="%1.%2.%3.%4.%5"/>
      <w:lvlJc w:val="left"/>
      <w:pPr>
        <w:tabs>
          <w:tab w:val="num" w:pos="5400"/>
        </w:tabs>
        <w:ind w:left="540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440" w:hanging="1440"/>
      </w:pPr>
      <w:rPr>
        <w:rFonts w:hint="default"/>
      </w:rPr>
    </w:lvl>
  </w:abstractNum>
  <w:abstractNum w:abstractNumId="8" w15:restartNumberingAfterBreak="0">
    <w:nsid w:val="3A8838C1"/>
    <w:multiLevelType w:val="hybridMultilevel"/>
    <w:tmpl w:val="827A09EE"/>
    <w:lvl w:ilvl="0" w:tplc="4DB237E0">
      <w:start w:val="1"/>
      <w:numFmt w:val="decimal"/>
      <w:lvlText w:val="%1."/>
      <w:lvlJc w:val="left"/>
      <w:pPr>
        <w:ind w:left="720" w:hanging="360"/>
      </w:pPr>
      <w:rPr>
        <w:rFonts w:hint="default"/>
      </w:rPr>
    </w:lvl>
    <w:lvl w:ilvl="1" w:tplc="0984754C" w:tentative="1">
      <w:start w:val="1"/>
      <w:numFmt w:val="lowerLetter"/>
      <w:lvlText w:val="%2."/>
      <w:lvlJc w:val="left"/>
      <w:pPr>
        <w:ind w:left="1440" w:hanging="360"/>
      </w:pPr>
    </w:lvl>
    <w:lvl w:ilvl="2" w:tplc="7B260592" w:tentative="1">
      <w:start w:val="1"/>
      <w:numFmt w:val="lowerRoman"/>
      <w:lvlText w:val="%3."/>
      <w:lvlJc w:val="right"/>
      <w:pPr>
        <w:ind w:left="2160" w:hanging="180"/>
      </w:pPr>
    </w:lvl>
    <w:lvl w:ilvl="3" w:tplc="09AEC896" w:tentative="1">
      <w:start w:val="1"/>
      <w:numFmt w:val="decimal"/>
      <w:lvlText w:val="%4."/>
      <w:lvlJc w:val="left"/>
      <w:pPr>
        <w:ind w:left="2880" w:hanging="360"/>
      </w:pPr>
    </w:lvl>
    <w:lvl w:ilvl="4" w:tplc="C0761B44" w:tentative="1">
      <w:start w:val="1"/>
      <w:numFmt w:val="lowerLetter"/>
      <w:lvlText w:val="%5."/>
      <w:lvlJc w:val="left"/>
      <w:pPr>
        <w:ind w:left="3600" w:hanging="360"/>
      </w:pPr>
    </w:lvl>
    <w:lvl w:ilvl="5" w:tplc="648E34A8" w:tentative="1">
      <w:start w:val="1"/>
      <w:numFmt w:val="lowerRoman"/>
      <w:lvlText w:val="%6."/>
      <w:lvlJc w:val="right"/>
      <w:pPr>
        <w:ind w:left="4320" w:hanging="180"/>
      </w:pPr>
    </w:lvl>
    <w:lvl w:ilvl="6" w:tplc="663EB550" w:tentative="1">
      <w:start w:val="1"/>
      <w:numFmt w:val="decimal"/>
      <w:lvlText w:val="%7."/>
      <w:lvlJc w:val="left"/>
      <w:pPr>
        <w:ind w:left="5040" w:hanging="360"/>
      </w:pPr>
    </w:lvl>
    <w:lvl w:ilvl="7" w:tplc="3D5C7BF2" w:tentative="1">
      <w:start w:val="1"/>
      <w:numFmt w:val="lowerLetter"/>
      <w:lvlText w:val="%8."/>
      <w:lvlJc w:val="left"/>
      <w:pPr>
        <w:ind w:left="5760" w:hanging="360"/>
      </w:pPr>
    </w:lvl>
    <w:lvl w:ilvl="8" w:tplc="6366CC30" w:tentative="1">
      <w:start w:val="1"/>
      <w:numFmt w:val="lowerRoman"/>
      <w:lvlText w:val="%9."/>
      <w:lvlJc w:val="right"/>
      <w:pPr>
        <w:ind w:left="6480" w:hanging="180"/>
      </w:pPr>
    </w:lvl>
  </w:abstractNum>
  <w:abstractNum w:abstractNumId="9" w15:restartNumberingAfterBreak="0">
    <w:nsid w:val="50E22F41"/>
    <w:multiLevelType w:val="multilevel"/>
    <w:tmpl w:val="2B6C5A40"/>
    <w:lvl w:ilvl="0">
      <w:start w:val="1"/>
      <w:numFmt w:val="none"/>
      <w:pStyle w:val="TableauNoten1"/>
      <w:suff w:val="nothing"/>
      <w:lvlText w:val=""/>
      <w:lvlJc w:val="left"/>
      <w:pPr>
        <w:ind w:left="0" w:firstLine="0"/>
      </w:pPr>
      <w:rPr>
        <w:rFonts w:hint="default"/>
      </w:rPr>
    </w:lvl>
    <w:lvl w:ilvl="1">
      <w:start w:val="1"/>
      <w:numFmt w:val="decimal"/>
      <w:pStyle w:val="TableauNoten2"/>
      <w:lvlText w:val="%2)"/>
      <w:lvlJc w:val="left"/>
      <w:pPr>
        <w:tabs>
          <w:tab w:val="num" w:pos="425"/>
        </w:tabs>
        <w:ind w:left="425" w:hanging="425"/>
      </w:pPr>
      <w:rPr>
        <w:rFonts w:hint="default"/>
      </w:rPr>
    </w:lvl>
    <w:lvl w:ilvl="2">
      <w:start w:val="1"/>
      <w:numFmt w:val="lowerLetter"/>
      <w:pStyle w:val="TableauNoten3"/>
      <w:lvlText w:val="%3)"/>
      <w:lvlJc w:val="left"/>
      <w:pPr>
        <w:tabs>
          <w:tab w:val="num" w:pos="709"/>
        </w:tabs>
        <w:ind w:left="709"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9AD6C3B"/>
    <w:multiLevelType w:val="hybridMultilevel"/>
    <w:tmpl w:val="9FFAC98C"/>
    <w:lvl w:ilvl="0" w:tplc="DB086D9E">
      <w:start w:val="1"/>
      <w:numFmt w:val="decimal"/>
      <w:pStyle w:val="ListNumb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822623327">
    <w:abstractNumId w:val="8"/>
  </w:num>
  <w:num w:numId="2" w16cid:durableId="1730686980">
    <w:abstractNumId w:val="7"/>
  </w:num>
  <w:num w:numId="3" w16cid:durableId="1123882167">
    <w:abstractNumId w:val="5"/>
  </w:num>
  <w:num w:numId="4" w16cid:durableId="1299409544">
    <w:abstractNumId w:val="10"/>
  </w:num>
  <w:num w:numId="5" w16cid:durableId="924850052">
    <w:abstractNumId w:val="3"/>
  </w:num>
  <w:num w:numId="6" w16cid:durableId="1454325989">
    <w:abstractNumId w:val="2"/>
  </w:num>
  <w:num w:numId="7" w16cid:durableId="1393232103">
    <w:abstractNumId w:val="1"/>
  </w:num>
  <w:num w:numId="8" w16cid:durableId="325255418">
    <w:abstractNumId w:val="0"/>
  </w:num>
  <w:num w:numId="9" w16cid:durableId="577441205">
    <w:abstractNumId w:val="6"/>
  </w:num>
  <w:num w:numId="10" w16cid:durableId="2037579805">
    <w:abstractNumId w:val="9"/>
  </w:num>
  <w:num w:numId="11" w16cid:durableId="193324699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256B936-2F2E-4DB4-A416-9E48ED5F287A}"/>
    <w:docVar w:name="dgnword-eventsink" w:val="666833184"/>
    <w:docVar w:name="ForteTempFile" w:val="C:\Users\Natalie\AppData\Local\Temp\b8766971-eaf4-425b-8ee3-3cf60df77e58.docx"/>
    <w:docVar w:name="zzmp10LastTrailerInserted" w:val="^`~#mp!@K&quot;\#⌓┗┭389}{Ŝm~J⌍ƕI⌓⌉ô*p¾(¯‣{⌚M⌓åV!ñ+TÝCÉå⌕þHÁ4@p´ú!⌍J‡¤ò℣¥År⌎ßÑÉ″­×[\ôäÊÉÅI ¡Ä&lt;¬⌇hW-Â’L÷È℥4]¶úEFa\ÒÃc]g½⌄;Ô?Î}§⌟ŢW«Ɠ«êÅ^Ü)êW&lt;°1ñõ^«ðukŔ7‫xe?%+8?]Y?8]c011"/>
    <w:docVar w:name="zzmp10LastTrailerInserted_1078" w:val="^`~#mp!@K&quot;\#⌓┗┭389}{Ŝm~J⌍ƕI⌓⌉ô*p¾(¯‣{⌚M⌓åV!ñ+TÝCÉå⌕þHÁ4@p´ú!⌍J‡¤ò℣¥År⌎ßÑÉ″­×[\ôäÊÉÅI ¡Ä&lt;¬⌇hW-Â’L÷È℥4]¶úEFa\ÒÃc]g½⌄;Ô?Î}§⌟ŢW«Ɠ«êÅ^Ü)êW&lt;°1ñõ^«ðukŔ7‫xe?%+8?]Y?8]c011"/>
    <w:docVar w:name="zzmp10mSEGsValidated" w:val="1"/>
    <w:docVar w:name="zzmpCompatibilityMode" w:val="15"/>
  </w:docVars>
  <w:rsids>
    <w:rsidRoot w:val="00A620DE"/>
    <w:rsid w:val="000942D1"/>
    <w:rsid w:val="000A07CE"/>
    <w:rsid w:val="000B76E2"/>
    <w:rsid w:val="00110FB3"/>
    <w:rsid w:val="00124120"/>
    <w:rsid w:val="001631B7"/>
    <w:rsid w:val="001D2704"/>
    <w:rsid w:val="001F2021"/>
    <w:rsid w:val="0022287B"/>
    <w:rsid w:val="002360FE"/>
    <w:rsid w:val="00297C05"/>
    <w:rsid w:val="003108F4"/>
    <w:rsid w:val="0031556A"/>
    <w:rsid w:val="003D1C28"/>
    <w:rsid w:val="003E3132"/>
    <w:rsid w:val="0041246D"/>
    <w:rsid w:val="004E39F1"/>
    <w:rsid w:val="004E5D33"/>
    <w:rsid w:val="00521E53"/>
    <w:rsid w:val="00555D97"/>
    <w:rsid w:val="00582834"/>
    <w:rsid w:val="005C5781"/>
    <w:rsid w:val="005D2855"/>
    <w:rsid w:val="005F0F3F"/>
    <w:rsid w:val="006965DF"/>
    <w:rsid w:val="006E207B"/>
    <w:rsid w:val="006E779F"/>
    <w:rsid w:val="006F5E2C"/>
    <w:rsid w:val="007025DF"/>
    <w:rsid w:val="007235BF"/>
    <w:rsid w:val="00735F24"/>
    <w:rsid w:val="00750916"/>
    <w:rsid w:val="007C4D18"/>
    <w:rsid w:val="00811C35"/>
    <w:rsid w:val="008173DB"/>
    <w:rsid w:val="00817E52"/>
    <w:rsid w:val="00822B99"/>
    <w:rsid w:val="0086356E"/>
    <w:rsid w:val="00891F0E"/>
    <w:rsid w:val="008B3F19"/>
    <w:rsid w:val="0090144A"/>
    <w:rsid w:val="009210F6"/>
    <w:rsid w:val="00937987"/>
    <w:rsid w:val="0096143D"/>
    <w:rsid w:val="00992686"/>
    <w:rsid w:val="009A0344"/>
    <w:rsid w:val="009A17CE"/>
    <w:rsid w:val="009C37A6"/>
    <w:rsid w:val="009C6017"/>
    <w:rsid w:val="009D34B9"/>
    <w:rsid w:val="009E1189"/>
    <w:rsid w:val="009F6AE3"/>
    <w:rsid w:val="009F7CF2"/>
    <w:rsid w:val="00A1097D"/>
    <w:rsid w:val="00A620DE"/>
    <w:rsid w:val="00A922EF"/>
    <w:rsid w:val="00AB6677"/>
    <w:rsid w:val="00AC1BAD"/>
    <w:rsid w:val="00AD6149"/>
    <w:rsid w:val="00AD7C8A"/>
    <w:rsid w:val="00B0000B"/>
    <w:rsid w:val="00B00D91"/>
    <w:rsid w:val="00B8484C"/>
    <w:rsid w:val="00BA35A3"/>
    <w:rsid w:val="00BC49D4"/>
    <w:rsid w:val="00BD5AAD"/>
    <w:rsid w:val="00C149B0"/>
    <w:rsid w:val="00C170BF"/>
    <w:rsid w:val="00C3324D"/>
    <w:rsid w:val="00C52E61"/>
    <w:rsid w:val="00C764D8"/>
    <w:rsid w:val="00D04060"/>
    <w:rsid w:val="00D1608C"/>
    <w:rsid w:val="00D409D0"/>
    <w:rsid w:val="00DD2110"/>
    <w:rsid w:val="00E00369"/>
    <w:rsid w:val="00E43C08"/>
    <w:rsid w:val="00E4779F"/>
    <w:rsid w:val="00E527BD"/>
    <w:rsid w:val="00E721B6"/>
    <w:rsid w:val="00E8732E"/>
    <w:rsid w:val="00EA195C"/>
    <w:rsid w:val="00EA7CBA"/>
    <w:rsid w:val="00F04E5F"/>
    <w:rsid w:val="00F05582"/>
    <w:rsid w:val="00F238DA"/>
    <w:rsid w:val="00F8496F"/>
    <w:rsid w:val="00F92DA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96A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B9"/>
    <w:rPr>
      <w:rFonts w:ascii="Arial" w:hAnsi="Arial"/>
      <w:szCs w:val="24"/>
      <w:lang w:val="fr-CA"/>
    </w:rPr>
  </w:style>
  <w:style w:type="paragraph" w:styleId="Heading1">
    <w:name w:val="heading 1"/>
    <w:basedOn w:val="BodyText"/>
    <w:link w:val="Heading1Char"/>
    <w:qFormat/>
    <w:rsid w:val="00C52E61"/>
    <w:pPr>
      <w:keepNext/>
      <w:numPr>
        <w:numId w:val="2"/>
      </w:numPr>
      <w:outlineLvl w:val="0"/>
    </w:pPr>
    <w:rPr>
      <w:rFonts w:cs="Arial"/>
      <w:bCs/>
      <w:szCs w:val="32"/>
    </w:rPr>
  </w:style>
  <w:style w:type="paragraph" w:styleId="Heading2">
    <w:name w:val="heading 2"/>
    <w:basedOn w:val="BodyText"/>
    <w:link w:val="Heading2Char"/>
    <w:qFormat/>
    <w:rsid w:val="00C52E61"/>
    <w:pPr>
      <w:numPr>
        <w:ilvl w:val="1"/>
        <w:numId w:val="2"/>
      </w:numPr>
      <w:outlineLvl w:val="1"/>
    </w:pPr>
    <w:rPr>
      <w:rFonts w:cs="Arial"/>
      <w:bCs/>
      <w:iCs/>
      <w:szCs w:val="28"/>
    </w:rPr>
  </w:style>
  <w:style w:type="paragraph" w:styleId="Heading3">
    <w:name w:val="heading 3"/>
    <w:basedOn w:val="BodyText"/>
    <w:link w:val="Heading3Char"/>
    <w:qFormat/>
    <w:rsid w:val="00C52E61"/>
    <w:pPr>
      <w:numPr>
        <w:ilvl w:val="2"/>
        <w:numId w:val="2"/>
      </w:numPr>
      <w:outlineLvl w:val="2"/>
    </w:pPr>
    <w:rPr>
      <w:rFonts w:cs="Arial"/>
      <w:bCs/>
      <w:szCs w:val="26"/>
    </w:rPr>
  </w:style>
  <w:style w:type="paragraph" w:styleId="Heading4">
    <w:name w:val="heading 4"/>
    <w:basedOn w:val="BodyText"/>
    <w:link w:val="Heading4Char"/>
    <w:qFormat/>
    <w:rsid w:val="00C52E61"/>
    <w:pPr>
      <w:numPr>
        <w:ilvl w:val="3"/>
        <w:numId w:val="2"/>
      </w:numPr>
      <w:outlineLvl w:val="3"/>
    </w:pPr>
    <w:rPr>
      <w:bCs/>
      <w:szCs w:val="28"/>
    </w:rPr>
  </w:style>
  <w:style w:type="paragraph" w:styleId="Heading5">
    <w:name w:val="heading 5"/>
    <w:basedOn w:val="BodyText"/>
    <w:link w:val="Heading5Char"/>
    <w:qFormat/>
    <w:rsid w:val="00C52E61"/>
    <w:pPr>
      <w:numPr>
        <w:ilvl w:val="4"/>
        <w:numId w:val="2"/>
      </w:numPr>
      <w:outlineLvl w:val="4"/>
    </w:pPr>
    <w:rPr>
      <w:bCs/>
      <w:iCs/>
      <w:szCs w:val="26"/>
    </w:rPr>
  </w:style>
  <w:style w:type="paragraph" w:styleId="Heading6">
    <w:name w:val="heading 6"/>
    <w:basedOn w:val="BodyText"/>
    <w:link w:val="Heading6Char"/>
    <w:qFormat/>
    <w:rsid w:val="00C52E61"/>
    <w:pPr>
      <w:numPr>
        <w:ilvl w:val="5"/>
        <w:numId w:val="2"/>
      </w:numPr>
      <w:outlineLvl w:val="5"/>
    </w:pPr>
    <w:rPr>
      <w:bCs/>
      <w:szCs w:val="22"/>
    </w:rPr>
  </w:style>
  <w:style w:type="paragraph" w:styleId="Heading7">
    <w:name w:val="heading 7"/>
    <w:basedOn w:val="BodyText"/>
    <w:link w:val="Heading7Char"/>
    <w:qFormat/>
    <w:rsid w:val="00C52E61"/>
    <w:pPr>
      <w:numPr>
        <w:ilvl w:val="6"/>
        <w:numId w:val="2"/>
      </w:numPr>
      <w:outlineLvl w:val="6"/>
    </w:pPr>
  </w:style>
  <w:style w:type="paragraph" w:styleId="Heading8">
    <w:name w:val="heading 8"/>
    <w:basedOn w:val="BodyText"/>
    <w:link w:val="Heading8Char"/>
    <w:qFormat/>
    <w:rsid w:val="00C52E61"/>
    <w:pPr>
      <w:numPr>
        <w:ilvl w:val="7"/>
        <w:numId w:val="2"/>
      </w:numPr>
      <w:outlineLvl w:val="7"/>
    </w:pPr>
    <w:rPr>
      <w:iCs/>
    </w:rPr>
  </w:style>
  <w:style w:type="paragraph" w:styleId="Heading9">
    <w:name w:val="heading 9"/>
    <w:basedOn w:val="BodyText"/>
    <w:link w:val="Heading9Char"/>
    <w:qFormat/>
    <w:rsid w:val="00C52E61"/>
    <w:pPr>
      <w:numPr>
        <w:ilvl w:val="8"/>
        <w:numId w:val="2"/>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D34B9"/>
    <w:pPr>
      <w:spacing w:after="160"/>
      <w:ind w:left="720"/>
      <w:jc w:val="both"/>
    </w:pPr>
    <w:rPr>
      <w:sz w:val="16"/>
    </w:rPr>
  </w:style>
  <w:style w:type="paragraph" w:styleId="Header">
    <w:name w:val="header"/>
    <w:basedOn w:val="Normal"/>
    <w:link w:val="HeaderChar"/>
    <w:uiPriority w:val="99"/>
    <w:unhideWhenUsed/>
    <w:rsid w:val="009E1189"/>
    <w:pPr>
      <w:tabs>
        <w:tab w:val="center" w:pos="4680"/>
        <w:tab w:val="right" w:pos="9360"/>
      </w:tabs>
    </w:pPr>
  </w:style>
  <w:style w:type="character" w:customStyle="1" w:styleId="HeaderChar">
    <w:name w:val="Header Char"/>
    <w:basedOn w:val="DefaultParagraphFont"/>
    <w:link w:val="Header"/>
    <w:uiPriority w:val="99"/>
    <w:rsid w:val="009E1189"/>
  </w:style>
  <w:style w:type="paragraph" w:styleId="Footer">
    <w:name w:val="footer"/>
    <w:basedOn w:val="Normal"/>
    <w:link w:val="FooterChar"/>
    <w:uiPriority w:val="99"/>
    <w:unhideWhenUsed/>
    <w:rsid w:val="009E1189"/>
    <w:pPr>
      <w:tabs>
        <w:tab w:val="center" w:pos="4680"/>
        <w:tab w:val="right" w:pos="9360"/>
      </w:tabs>
    </w:pPr>
  </w:style>
  <w:style w:type="character" w:customStyle="1" w:styleId="FooterChar">
    <w:name w:val="Footer Char"/>
    <w:basedOn w:val="DefaultParagraphFont"/>
    <w:link w:val="Footer"/>
    <w:uiPriority w:val="99"/>
    <w:rsid w:val="009E1189"/>
  </w:style>
  <w:style w:type="paragraph" w:styleId="BalloonText">
    <w:name w:val="Balloon Text"/>
    <w:basedOn w:val="Normal"/>
    <w:link w:val="BalloonTextChar"/>
    <w:uiPriority w:val="99"/>
    <w:semiHidden/>
    <w:unhideWhenUsed/>
    <w:rsid w:val="009E1189"/>
    <w:rPr>
      <w:rFonts w:ascii="Tahoma" w:hAnsi="Tahoma" w:cs="Tahoma"/>
      <w:sz w:val="16"/>
      <w:szCs w:val="16"/>
    </w:rPr>
  </w:style>
  <w:style w:type="character" w:customStyle="1" w:styleId="BalloonTextChar">
    <w:name w:val="Balloon Text Char"/>
    <w:basedOn w:val="DefaultParagraphFont"/>
    <w:link w:val="BalloonText"/>
    <w:uiPriority w:val="99"/>
    <w:semiHidden/>
    <w:rsid w:val="009E1189"/>
    <w:rPr>
      <w:rFonts w:ascii="Tahoma" w:hAnsi="Tahoma" w:cs="Tahoma"/>
      <w:sz w:val="16"/>
      <w:szCs w:val="16"/>
    </w:rPr>
  </w:style>
  <w:style w:type="paragraph" w:customStyle="1" w:styleId="MacPacTrailer">
    <w:name w:val="MacPac Trailer"/>
    <w:rsid w:val="00AB6677"/>
    <w:pPr>
      <w:widowControl w:val="0"/>
      <w:spacing w:line="200" w:lineRule="exact"/>
    </w:pPr>
    <w:rPr>
      <w:rFonts w:ascii="Arial" w:hAnsi="Arial"/>
      <w:sz w:val="16"/>
      <w:szCs w:val="22"/>
    </w:rPr>
  </w:style>
  <w:style w:type="character" w:styleId="PlaceholderText">
    <w:name w:val="Placeholder Text"/>
    <w:basedOn w:val="DefaultParagraphFont"/>
    <w:uiPriority w:val="99"/>
    <w:semiHidden/>
    <w:rsid w:val="00DE0165"/>
    <w:rPr>
      <w:color w:val="808080"/>
    </w:rPr>
  </w:style>
  <w:style w:type="paragraph" w:customStyle="1" w:styleId="CdeTn1">
    <w:name w:val="CdeT_n1"/>
    <w:basedOn w:val="BodyText"/>
    <w:next w:val="Normal"/>
    <w:qFormat/>
    <w:rsid w:val="00C52E61"/>
    <w:pPr>
      <w:numPr>
        <w:numId w:val="9"/>
      </w:numPr>
    </w:pPr>
  </w:style>
  <w:style w:type="paragraph" w:styleId="BodyText">
    <w:name w:val="Body Text"/>
    <w:basedOn w:val="Normal"/>
    <w:link w:val="BodyTextChar"/>
    <w:qFormat/>
    <w:rsid w:val="00C52E61"/>
    <w:pPr>
      <w:spacing w:after="220"/>
      <w:jc w:val="both"/>
    </w:pPr>
  </w:style>
  <w:style w:type="character" w:customStyle="1" w:styleId="BodyTextChar">
    <w:name w:val="Body Text Char"/>
    <w:basedOn w:val="DefaultParagraphFont"/>
    <w:link w:val="BodyText"/>
    <w:rsid w:val="00C52E61"/>
    <w:rPr>
      <w:rFonts w:ascii="Arial" w:hAnsi="Arial"/>
      <w:sz w:val="22"/>
      <w:szCs w:val="24"/>
      <w:lang w:val="fr-CA"/>
    </w:rPr>
  </w:style>
  <w:style w:type="paragraph" w:customStyle="1" w:styleId="CdeTn2">
    <w:name w:val="CdeT_n2"/>
    <w:basedOn w:val="BodyText"/>
    <w:qFormat/>
    <w:rsid w:val="00C52E61"/>
    <w:pPr>
      <w:numPr>
        <w:ilvl w:val="1"/>
        <w:numId w:val="9"/>
      </w:numPr>
    </w:pPr>
  </w:style>
  <w:style w:type="paragraph" w:customStyle="1" w:styleId="CdeTn3">
    <w:name w:val="CdeT_n3"/>
    <w:basedOn w:val="BodyText"/>
    <w:qFormat/>
    <w:rsid w:val="00C52E61"/>
    <w:pPr>
      <w:numPr>
        <w:ilvl w:val="2"/>
        <w:numId w:val="9"/>
      </w:numPr>
    </w:pPr>
  </w:style>
  <w:style w:type="paragraph" w:customStyle="1" w:styleId="CdeTn4">
    <w:name w:val="CdeT_n4"/>
    <w:basedOn w:val="BodyText"/>
    <w:qFormat/>
    <w:rsid w:val="00C52E61"/>
    <w:pPr>
      <w:numPr>
        <w:ilvl w:val="3"/>
        <w:numId w:val="9"/>
      </w:numPr>
    </w:pPr>
  </w:style>
  <w:style w:type="paragraph" w:customStyle="1" w:styleId="Corpsdetexteitalic">
    <w:name w:val="Corps de texte italic"/>
    <w:basedOn w:val="BodyText"/>
    <w:qFormat/>
    <w:rsid w:val="00C52E61"/>
    <w:pPr>
      <w:spacing w:after="200"/>
    </w:pPr>
    <w:rPr>
      <w:i/>
    </w:rPr>
  </w:style>
  <w:style w:type="paragraph" w:customStyle="1" w:styleId="CorpsTextGras">
    <w:name w:val="CorpsTextGras"/>
    <w:basedOn w:val="BodyText"/>
    <w:qFormat/>
    <w:rsid w:val="00C52E61"/>
    <w:pPr>
      <w:spacing w:after="200"/>
    </w:pPr>
    <w:rPr>
      <w:b/>
    </w:rPr>
  </w:style>
  <w:style w:type="paragraph" w:customStyle="1" w:styleId="CorpsTextItalGras">
    <w:name w:val="CorpsTextItalGras"/>
    <w:basedOn w:val="Normal"/>
    <w:qFormat/>
    <w:rsid w:val="00C52E61"/>
    <w:pPr>
      <w:spacing w:after="200"/>
      <w:jc w:val="both"/>
    </w:pPr>
    <w:rPr>
      <w:b/>
      <w:i/>
    </w:rPr>
  </w:style>
  <w:style w:type="paragraph" w:customStyle="1" w:styleId="RedHerringR">
    <w:name w:val="RedHerringR"/>
    <w:basedOn w:val="BodyText"/>
    <w:qFormat/>
    <w:rsid w:val="00C52E61"/>
    <w:pPr>
      <w:spacing w:after="60"/>
    </w:pPr>
    <w:rPr>
      <w:i/>
      <w:color w:val="FF0000"/>
      <w:sz w:val="16"/>
      <w:szCs w:val="16"/>
    </w:rPr>
  </w:style>
  <w:style w:type="paragraph" w:customStyle="1" w:styleId="RedHerringN">
    <w:name w:val="RedHerringN"/>
    <w:basedOn w:val="RedHerringR"/>
    <w:qFormat/>
    <w:rsid w:val="00C52E61"/>
    <w:rPr>
      <w:color w:val="auto"/>
    </w:rPr>
  </w:style>
  <w:style w:type="paragraph" w:customStyle="1" w:styleId="Soustitreitalic">
    <w:name w:val="Sous titre italic"/>
    <w:basedOn w:val="BodyText"/>
    <w:next w:val="BodyText"/>
    <w:qFormat/>
    <w:rsid w:val="00C52E61"/>
    <w:pPr>
      <w:keepNext/>
      <w:spacing w:after="200"/>
      <w:ind w:left="720"/>
    </w:pPr>
    <w:rPr>
      <w:i/>
    </w:rPr>
  </w:style>
  <w:style w:type="paragraph" w:customStyle="1" w:styleId="Sous-titresoulign">
    <w:name w:val="Sous-titre souligné"/>
    <w:basedOn w:val="Subtitle"/>
    <w:next w:val="BodyText"/>
    <w:qFormat/>
    <w:rsid w:val="00C52E61"/>
    <w:rPr>
      <w:rFonts w:eastAsia="Times New Roman"/>
      <w:b w:val="0"/>
      <w:u w:val="single"/>
    </w:rPr>
  </w:style>
  <w:style w:type="paragraph" w:styleId="Subtitle">
    <w:name w:val="Subtitle"/>
    <w:basedOn w:val="BodyText"/>
    <w:next w:val="BodyText"/>
    <w:link w:val="SubtitleChar"/>
    <w:qFormat/>
    <w:rsid w:val="00C52E61"/>
    <w:pPr>
      <w:keepNext/>
      <w:spacing w:after="200"/>
      <w:outlineLvl w:val="1"/>
    </w:pPr>
    <w:rPr>
      <w:rFonts w:eastAsiaTheme="minorEastAsia" w:cs="Arial"/>
      <w:b/>
      <w:bCs/>
    </w:rPr>
  </w:style>
  <w:style w:type="character" w:customStyle="1" w:styleId="SubtitleChar">
    <w:name w:val="Subtitle Char"/>
    <w:basedOn w:val="DefaultParagraphFont"/>
    <w:link w:val="Subtitle"/>
    <w:rsid w:val="00C52E61"/>
    <w:rPr>
      <w:rFonts w:ascii="Arial" w:eastAsiaTheme="minorEastAsia" w:hAnsi="Arial" w:cs="Arial"/>
      <w:b/>
      <w:bCs/>
      <w:sz w:val="22"/>
      <w:szCs w:val="24"/>
      <w:lang w:val="fr-CA"/>
    </w:rPr>
  </w:style>
  <w:style w:type="paragraph" w:customStyle="1" w:styleId="SousTitreGrasItalic">
    <w:name w:val="SousTitreGrasItalic"/>
    <w:basedOn w:val="Subtitle"/>
    <w:next w:val="BodyText"/>
    <w:qFormat/>
    <w:rsid w:val="00C52E61"/>
    <w:rPr>
      <w:rFonts w:eastAsia="Times New Roman"/>
      <w:i/>
    </w:rPr>
  </w:style>
  <w:style w:type="paragraph" w:customStyle="1" w:styleId="TableauNoten1">
    <w:name w:val="Tableau_Note_n1"/>
    <w:basedOn w:val="BodyText"/>
    <w:next w:val="TableauNoten2"/>
    <w:qFormat/>
    <w:rsid w:val="00C52E61"/>
    <w:pPr>
      <w:numPr>
        <w:numId w:val="10"/>
      </w:numPr>
      <w:spacing w:after="160"/>
    </w:pPr>
    <w:rPr>
      <w:sz w:val="16"/>
    </w:rPr>
  </w:style>
  <w:style w:type="paragraph" w:customStyle="1" w:styleId="TableauNoten2">
    <w:name w:val="Tableau_Note_n2"/>
    <w:basedOn w:val="BodyText"/>
    <w:qFormat/>
    <w:rsid w:val="00C52E61"/>
    <w:pPr>
      <w:numPr>
        <w:ilvl w:val="1"/>
        <w:numId w:val="10"/>
      </w:numPr>
      <w:spacing w:after="160"/>
    </w:pPr>
    <w:rPr>
      <w:sz w:val="16"/>
    </w:rPr>
  </w:style>
  <w:style w:type="paragraph" w:customStyle="1" w:styleId="TableauNoten3">
    <w:name w:val="Tableau_Note_n3"/>
    <w:basedOn w:val="BodyText"/>
    <w:qFormat/>
    <w:rsid w:val="00C52E61"/>
    <w:pPr>
      <w:numPr>
        <w:ilvl w:val="2"/>
        <w:numId w:val="10"/>
      </w:numPr>
      <w:spacing w:after="160"/>
    </w:pPr>
    <w:rPr>
      <w:sz w:val="16"/>
    </w:rPr>
  </w:style>
  <w:style w:type="paragraph" w:customStyle="1" w:styleId="TexteCentr">
    <w:name w:val="Texte Centré"/>
    <w:basedOn w:val="Title"/>
    <w:next w:val="BodyTextFirstIndent"/>
    <w:qFormat/>
    <w:rsid w:val="00C52E61"/>
    <w:pPr>
      <w:spacing w:before="200" w:after="200"/>
      <w:outlineLvl w:val="0"/>
    </w:pPr>
    <w:rPr>
      <w:rFonts w:ascii="Arial Gras" w:eastAsia="Times New Roman" w:hAnsi="Arial Gras"/>
      <w:kern w:val="0"/>
      <w:sz w:val="22"/>
    </w:rPr>
  </w:style>
  <w:style w:type="paragraph" w:styleId="Title">
    <w:name w:val="Title"/>
    <w:basedOn w:val="BodyText"/>
    <w:next w:val="BodyText"/>
    <w:link w:val="TitleChar"/>
    <w:qFormat/>
    <w:rsid w:val="00C52E61"/>
    <w:pPr>
      <w:keepNext/>
      <w:jc w:val="center"/>
    </w:pPr>
    <w:rPr>
      <w:rFonts w:eastAsiaTheme="majorEastAsia" w:cs="Arial"/>
      <w:b/>
      <w:bCs/>
      <w:caps/>
      <w:kern w:val="28"/>
      <w:szCs w:val="32"/>
    </w:rPr>
  </w:style>
  <w:style w:type="character" w:customStyle="1" w:styleId="TitleChar">
    <w:name w:val="Title Char"/>
    <w:basedOn w:val="DefaultParagraphFont"/>
    <w:link w:val="Title"/>
    <w:rsid w:val="00C52E61"/>
    <w:rPr>
      <w:rFonts w:ascii="Arial" w:eastAsiaTheme="majorEastAsia" w:hAnsi="Arial" w:cs="Arial"/>
      <w:b/>
      <w:bCs/>
      <w:caps/>
      <w:kern w:val="28"/>
      <w:sz w:val="22"/>
      <w:szCs w:val="32"/>
      <w:lang w:val="fr-CA"/>
    </w:rPr>
  </w:style>
  <w:style w:type="paragraph" w:styleId="BodyTextFirstIndent">
    <w:name w:val="Body Text First Indent"/>
    <w:basedOn w:val="BodyText"/>
    <w:link w:val="BodyTextFirstIndentChar"/>
    <w:uiPriority w:val="99"/>
    <w:semiHidden/>
    <w:unhideWhenUsed/>
    <w:rsid w:val="00C52E61"/>
    <w:pPr>
      <w:spacing w:after="0"/>
      <w:ind w:firstLine="360"/>
    </w:pPr>
  </w:style>
  <w:style w:type="character" w:customStyle="1" w:styleId="BodyTextFirstIndentChar">
    <w:name w:val="Body Text First Indent Char"/>
    <w:basedOn w:val="BodyTextChar"/>
    <w:link w:val="BodyTextFirstIndent"/>
    <w:uiPriority w:val="99"/>
    <w:semiHidden/>
    <w:rsid w:val="00C52E61"/>
    <w:rPr>
      <w:rFonts w:ascii="Arial" w:hAnsi="Arial"/>
      <w:sz w:val="22"/>
      <w:szCs w:val="24"/>
      <w:lang w:val="fr-CA"/>
    </w:rPr>
  </w:style>
  <w:style w:type="character" w:customStyle="1" w:styleId="Commentaires-PG">
    <w:name w:val="Commentaires-PG"/>
    <w:basedOn w:val="DefaultParagraphFont"/>
    <w:qFormat/>
    <w:rsid w:val="00C52E61"/>
    <w:rPr>
      <w:rFonts w:ascii="Calibri" w:hAnsi="Calibri" w:cs="Arial Unicode MS"/>
      <w:bCs/>
      <w:color w:val="C00000"/>
      <w:sz w:val="22"/>
      <w:u w:val="dotted"/>
      <w:lang w:val="fr-CA"/>
    </w:rPr>
  </w:style>
  <w:style w:type="paragraph" w:customStyle="1" w:styleId="Prambulen1">
    <w:name w:val="Préambule n_1"/>
    <w:basedOn w:val="BodyText"/>
    <w:next w:val="Normal"/>
    <w:qFormat/>
    <w:rsid w:val="00C52E61"/>
    <w:pPr>
      <w:numPr>
        <w:numId w:val="11"/>
      </w:numPr>
      <w:spacing w:after="240"/>
    </w:pPr>
    <w:rPr>
      <w:rFonts w:eastAsia="Arial Unicode MS"/>
      <w:b/>
      <w:bCs/>
      <w:caps/>
    </w:rPr>
  </w:style>
  <w:style w:type="character" w:customStyle="1" w:styleId="Heading1Char">
    <w:name w:val="Heading 1 Char"/>
    <w:basedOn w:val="DefaultParagraphFont"/>
    <w:link w:val="Heading1"/>
    <w:rsid w:val="00C52E61"/>
    <w:rPr>
      <w:rFonts w:ascii="Arial" w:hAnsi="Arial" w:cs="Arial"/>
      <w:bCs/>
      <w:szCs w:val="32"/>
      <w:lang w:val="fr-CA"/>
    </w:rPr>
  </w:style>
  <w:style w:type="character" w:customStyle="1" w:styleId="Heading2Char">
    <w:name w:val="Heading 2 Char"/>
    <w:basedOn w:val="DefaultParagraphFont"/>
    <w:link w:val="Heading2"/>
    <w:rsid w:val="00C52E61"/>
    <w:rPr>
      <w:rFonts w:ascii="Arial" w:hAnsi="Arial" w:cs="Arial"/>
      <w:bCs/>
      <w:iCs/>
      <w:szCs w:val="28"/>
      <w:lang w:val="fr-CA"/>
    </w:rPr>
  </w:style>
  <w:style w:type="character" w:customStyle="1" w:styleId="Heading3Char">
    <w:name w:val="Heading 3 Char"/>
    <w:basedOn w:val="DefaultParagraphFont"/>
    <w:link w:val="Heading3"/>
    <w:rsid w:val="00C52E61"/>
    <w:rPr>
      <w:rFonts w:ascii="Arial" w:hAnsi="Arial" w:cs="Arial"/>
      <w:bCs/>
      <w:szCs w:val="26"/>
      <w:lang w:val="fr-CA"/>
    </w:rPr>
  </w:style>
  <w:style w:type="character" w:customStyle="1" w:styleId="Heading4Char">
    <w:name w:val="Heading 4 Char"/>
    <w:basedOn w:val="DefaultParagraphFont"/>
    <w:link w:val="Heading4"/>
    <w:rsid w:val="00C52E61"/>
    <w:rPr>
      <w:rFonts w:ascii="Arial" w:hAnsi="Arial"/>
      <w:bCs/>
      <w:szCs w:val="28"/>
      <w:lang w:val="fr-CA"/>
    </w:rPr>
  </w:style>
  <w:style w:type="character" w:customStyle="1" w:styleId="Heading5Char">
    <w:name w:val="Heading 5 Char"/>
    <w:basedOn w:val="DefaultParagraphFont"/>
    <w:link w:val="Heading5"/>
    <w:rsid w:val="00C52E61"/>
    <w:rPr>
      <w:rFonts w:ascii="Arial" w:hAnsi="Arial"/>
      <w:bCs/>
      <w:iCs/>
      <w:szCs w:val="26"/>
      <w:lang w:val="fr-CA"/>
    </w:rPr>
  </w:style>
  <w:style w:type="character" w:customStyle="1" w:styleId="Heading6Char">
    <w:name w:val="Heading 6 Char"/>
    <w:basedOn w:val="DefaultParagraphFont"/>
    <w:link w:val="Heading6"/>
    <w:rsid w:val="00C52E61"/>
    <w:rPr>
      <w:rFonts w:ascii="Arial" w:hAnsi="Arial"/>
      <w:bCs/>
      <w:szCs w:val="22"/>
      <w:lang w:val="fr-CA"/>
    </w:rPr>
  </w:style>
  <w:style w:type="character" w:customStyle="1" w:styleId="Heading7Char">
    <w:name w:val="Heading 7 Char"/>
    <w:basedOn w:val="DefaultParagraphFont"/>
    <w:link w:val="Heading7"/>
    <w:rsid w:val="00C52E61"/>
    <w:rPr>
      <w:rFonts w:ascii="Arial" w:hAnsi="Arial"/>
      <w:szCs w:val="24"/>
      <w:lang w:val="fr-CA"/>
    </w:rPr>
  </w:style>
  <w:style w:type="character" w:customStyle="1" w:styleId="Heading8Char">
    <w:name w:val="Heading 8 Char"/>
    <w:basedOn w:val="DefaultParagraphFont"/>
    <w:link w:val="Heading8"/>
    <w:rsid w:val="00C52E61"/>
    <w:rPr>
      <w:rFonts w:ascii="Arial" w:hAnsi="Arial"/>
      <w:iCs/>
      <w:szCs w:val="24"/>
      <w:lang w:val="fr-CA"/>
    </w:rPr>
  </w:style>
  <w:style w:type="character" w:customStyle="1" w:styleId="Heading9Char">
    <w:name w:val="Heading 9 Char"/>
    <w:basedOn w:val="DefaultParagraphFont"/>
    <w:link w:val="Heading9"/>
    <w:rsid w:val="00C52E61"/>
    <w:rPr>
      <w:rFonts w:ascii="Arial" w:hAnsi="Arial" w:cs="Arial"/>
      <w:szCs w:val="22"/>
      <w:lang w:val="fr-CA"/>
    </w:rPr>
  </w:style>
  <w:style w:type="paragraph" w:styleId="List">
    <w:name w:val="List"/>
    <w:basedOn w:val="Normal"/>
    <w:qFormat/>
    <w:rsid w:val="00C52E61"/>
    <w:pPr>
      <w:ind w:left="283" w:hanging="283"/>
    </w:pPr>
  </w:style>
  <w:style w:type="paragraph" w:styleId="ListBullet">
    <w:name w:val="List Bullet"/>
    <w:basedOn w:val="BodyText"/>
    <w:qFormat/>
    <w:rsid w:val="00C52E61"/>
    <w:pPr>
      <w:numPr>
        <w:numId w:val="3"/>
      </w:numPr>
      <w:spacing w:after="200"/>
    </w:pPr>
    <w:rPr>
      <w:szCs w:val="20"/>
    </w:rPr>
  </w:style>
  <w:style w:type="paragraph" w:styleId="ListNumber">
    <w:name w:val="List Number"/>
    <w:basedOn w:val="BodyText"/>
    <w:qFormat/>
    <w:rsid w:val="00C52E61"/>
    <w:pPr>
      <w:numPr>
        <w:numId w:val="4"/>
      </w:numPr>
      <w:spacing w:after="200"/>
    </w:pPr>
  </w:style>
  <w:style w:type="paragraph" w:styleId="List2">
    <w:name w:val="List 2"/>
    <w:basedOn w:val="BodyText"/>
    <w:qFormat/>
    <w:rsid w:val="00C52E61"/>
    <w:pPr>
      <w:numPr>
        <w:ilvl w:val="1"/>
        <w:numId w:val="5"/>
      </w:numPr>
      <w:spacing w:after="200"/>
    </w:pPr>
    <w:rPr>
      <w:szCs w:val="20"/>
    </w:rPr>
  </w:style>
  <w:style w:type="paragraph" w:styleId="ListBullet2">
    <w:name w:val="List Bullet 2"/>
    <w:basedOn w:val="Normal"/>
    <w:qFormat/>
    <w:rsid w:val="00C52E61"/>
    <w:pPr>
      <w:numPr>
        <w:numId w:val="6"/>
      </w:numPr>
      <w:spacing w:after="200"/>
      <w:jc w:val="both"/>
    </w:pPr>
  </w:style>
  <w:style w:type="paragraph" w:styleId="ListBullet3">
    <w:name w:val="List Bullet 3"/>
    <w:basedOn w:val="Normal"/>
    <w:qFormat/>
    <w:rsid w:val="00C52E61"/>
    <w:pPr>
      <w:numPr>
        <w:numId w:val="7"/>
      </w:numPr>
    </w:pPr>
  </w:style>
  <w:style w:type="paragraph" w:styleId="ListNumber2">
    <w:name w:val="List Number 2"/>
    <w:basedOn w:val="Normal"/>
    <w:qFormat/>
    <w:rsid w:val="00C52E61"/>
    <w:pPr>
      <w:numPr>
        <w:numId w:val="8"/>
      </w:numPr>
    </w:pPr>
  </w:style>
  <w:style w:type="paragraph" w:styleId="BodyText2">
    <w:name w:val="Body Text 2"/>
    <w:basedOn w:val="BodyText"/>
    <w:link w:val="BodyText2Char"/>
    <w:qFormat/>
    <w:rsid w:val="00C52E61"/>
    <w:pPr>
      <w:ind w:left="720"/>
    </w:pPr>
  </w:style>
  <w:style w:type="character" w:customStyle="1" w:styleId="BodyText2Char">
    <w:name w:val="Body Text 2 Char"/>
    <w:basedOn w:val="DefaultParagraphFont"/>
    <w:link w:val="BodyText2"/>
    <w:rsid w:val="00C52E61"/>
    <w:rPr>
      <w:rFonts w:ascii="Arial" w:hAnsi="Arial"/>
      <w:sz w:val="22"/>
      <w:szCs w:val="24"/>
      <w:lang w:val="fr-CA"/>
    </w:rPr>
  </w:style>
  <w:style w:type="paragraph" w:styleId="BodyText3">
    <w:name w:val="Body Text 3"/>
    <w:basedOn w:val="BodyText"/>
    <w:link w:val="BodyText3Char"/>
    <w:qFormat/>
    <w:rsid w:val="00C52E61"/>
    <w:pPr>
      <w:ind w:left="1440"/>
    </w:pPr>
    <w:rPr>
      <w:szCs w:val="16"/>
    </w:rPr>
  </w:style>
  <w:style w:type="character" w:customStyle="1" w:styleId="BodyText3Char">
    <w:name w:val="Body Text 3 Char"/>
    <w:basedOn w:val="DefaultParagraphFont"/>
    <w:link w:val="BodyText3"/>
    <w:rsid w:val="00C52E61"/>
    <w:rPr>
      <w:rFonts w:ascii="Arial" w:hAnsi="Arial"/>
      <w:sz w:val="22"/>
      <w:szCs w:val="16"/>
      <w:lang w:val="fr-CA"/>
    </w:rPr>
  </w:style>
  <w:style w:type="paragraph" w:styleId="Quote">
    <w:name w:val="Quote"/>
    <w:basedOn w:val="BodyText"/>
    <w:link w:val="QuoteChar"/>
    <w:qFormat/>
    <w:rsid w:val="00C52E61"/>
    <w:pPr>
      <w:ind w:left="720" w:right="720"/>
    </w:pPr>
  </w:style>
  <w:style w:type="character" w:customStyle="1" w:styleId="QuoteChar">
    <w:name w:val="Quote Char"/>
    <w:basedOn w:val="DefaultParagraphFont"/>
    <w:link w:val="Quote"/>
    <w:rsid w:val="00C52E61"/>
    <w:rPr>
      <w:rFonts w:ascii="Arial" w:hAnsi="Arial"/>
      <w:sz w:val="22"/>
      <w:szCs w:val="24"/>
      <w:lang w:val="fr-CA"/>
    </w:rPr>
  </w:style>
  <w:style w:type="paragraph" w:customStyle="1" w:styleId="Parties">
    <w:name w:val="Parties"/>
    <w:basedOn w:val="Normal"/>
    <w:rsid w:val="00C52E61"/>
    <w:pPr>
      <w:spacing w:after="240"/>
      <w:ind w:left="1440"/>
    </w:pPr>
  </w:style>
  <w:style w:type="paragraph" w:styleId="Caption">
    <w:name w:val="caption"/>
    <w:basedOn w:val="Normal"/>
    <w:next w:val="Normal"/>
    <w:semiHidden/>
    <w:unhideWhenUsed/>
    <w:qFormat/>
    <w:rsid w:val="00C52E61"/>
    <w:pPr>
      <w:spacing w:after="200"/>
    </w:pPr>
    <w:rPr>
      <w:i/>
      <w:iCs/>
      <w:color w:val="1F497D" w:themeColor="text2"/>
      <w:sz w:val="18"/>
      <w:szCs w:val="18"/>
    </w:rPr>
  </w:style>
  <w:style w:type="character" w:styleId="Strong">
    <w:name w:val="Strong"/>
    <w:qFormat/>
    <w:rsid w:val="00C52E61"/>
    <w:rPr>
      <w:b/>
      <w:bCs/>
    </w:rPr>
  </w:style>
  <w:style w:type="character" w:styleId="Emphasis">
    <w:name w:val="Emphasis"/>
    <w:uiPriority w:val="20"/>
    <w:rsid w:val="00C52E61"/>
    <w:rPr>
      <w:caps/>
      <w:color w:val="243F60"/>
      <w:spacing w:val="5"/>
    </w:rPr>
  </w:style>
  <w:style w:type="paragraph" w:styleId="NoSpacing">
    <w:name w:val="No Spacing"/>
    <w:basedOn w:val="Normal"/>
    <w:link w:val="NoSpacingChar"/>
    <w:uiPriority w:val="1"/>
    <w:rsid w:val="00C52E61"/>
    <w:rPr>
      <w:rFonts w:ascii="Times New Roman" w:hAnsi="Times New Roman"/>
      <w:lang w:val="en-US"/>
    </w:rPr>
  </w:style>
  <w:style w:type="character" w:customStyle="1" w:styleId="NoSpacingChar">
    <w:name w:val="No Spacing Char"/>
    <w:basedOn w:val="DefaultParagraphFont"/>
    <w:link w:val="NoSpacing"/>
    <w:uiPriority w:val="1"/>
    <w:rsid w:val="00C52E61"/>
    <w:rPr>
      <w:sz w:val="24"/>
      <w:lang w:bidi="en-US"/>
    </w:rPr>
  </w:style>
  <w:style w:type="paragraph" w:styleId="IntenseQuote">
    <w:name w:val="Intense Quote"/>
    <w:basedOn w:val="Normal"/>
    <w:next w:val="Normal"/>
    <w:link w:val="IntenseQuoteChar"/>
    <w:uiPriority w:val="30"/>
    <w:rsid w:val="00C52E61"/>
    <w:pPr>
      <w:pBdr>
        <w:top w:val="single" w:sz="4" w:space="10" w:color="4F81BD"/>
        <w:left w:val="single" w:sz="4" w:space="10" w:color="4F81BD"/>
      </w:pBdr>
      <w:ind w:left="1296" w:right="1152"/>
    </w:pPr>
    <w:rPr>
      <w:rFonts w:ascii="Times New Roman" w:hAnsi="Times New Roman"/>
      <w:i/>
      <w:iCs/>
      <w:color w:val="4F81BD"/>
      <w:lang w:val="en-US"/>
    </w:rPr>
  </w:style>
  <w:style w:type="character" w:customStyle="1" w:styleId="IntenseQuoteChar">
    <w:name w:val="Intense Quote Char"/>
    <w:basedOn w:val="DefaultParagraphFont"/>
    <w:link w:val="IntenseQuote"/>
    <w:uiPriority w:val="30"/>
    <w:rsid w:val="00C52E61"/>
    <w:rPr>
      <w:i/>
      <w:iCs/>
      <w:color w:val="4F81BD"/>
      <w:lang w:bidi="en-US"/>
    </w:rPr>
  </w:style>
  <w:style w:type="character" w:styleId="SubtleEmphasis">
    <w:name w:val="Subtle Emphasis"/>
    <w:uiPriority w:val="1"/>
    <w:rsid w:val="00C52E61"/>
    <w:rPr>
      <w:i/>
      <w:iCs/>
      <w:color w:val="243F60"/>
    </w:rPr>
  </w:style>
  <w:style w:type="character" w:styleId="IntenseEmphasis">
    <w:name w:val="Intense Emphasis"/>
    <w:uiPriority w:val="21"/>
    <w:rsid w:val="00C52E61"/>
    <w:rPr>
      <w:b/>
      <w:bCs/>
      <w:caps/>
      <w:color w:val="243F60"/>
      <w:spacing w:val="10"/>
    </w:rPr>
  </w:style>
  <w:style w:type="character" w:styleId="IntenseReference">
    <w:name w:val="Intense Reference"/>
    <w:uiPriority w:val="32"/>
    <w:rsid w:val="00C52E61"/>
    <w:rPr>
      <w:b/>
      <w:bCs/>
      <w:i/>
      <w:iCs/>
      <w:caps/>
      <w:color w:val="4F81BD"/>
    </w:rPr>
  </w:style>
  <w:style w:type="paragraph" w:styleId="TOCHeading">
    <w:name w:val="TOC Heading"/>
    <w:basedOn w:val="Heading1"/>
    <w:next w:val="Normal"/>
    <w:uiPriority w:val="39"/>
    <w:semiHidden/>
    <w:unhideWhenUsed/>
    <w:qFormat/>
    <w:rsid w:val="00C52E61"/>
    <w:pPr>
      <w:keepLines/>
      <w:numPr>
        <w:numId w:val="0"/>
      </w:numPr>
      <w:spacing w:before="240" w:after="0"/>
      <w:jc w:val="left"/>
      <w:outlineLvl w:val="9"/>
    </w:pPr>
    <w:rPr>
      <w:rFonts w:asciiTheme="majorHAnsi" w:eastAsiaTheme="majorEastAsia" w:hAnsiTheme="majorHAnsi" w:cstheme="majorBidi"/>
      <w:bCs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3032</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_</vt:lpstr>
      <vt:lpstr>_</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1900-01-01T05:00:00Z</cp:lastPrinted>
  <dcterms:created xsi:type="dcterms:W3CDTF">2024-02-05T23:26:00Z</dcterms:created>
  <dcterms:modified xsi:type="dcterms:W3CDTF">2024-03-07T16:29:00Z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2024-02-05T23:26:21Z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d7e6f430-a445-4eb7-8231-f3f718c9c1c5</vt:lpwstr>
  </property>
  <property fmtid="{D5CDD505-2E9C-101B-9397-08002B2CF9AE}" pid="8" name="MSIP_Label_cf597757-257c-444e-a033-6b4031aecc7b_ContentBits">
    <vt:lpwstr>0</vt:lpwstr>
  </property>
</Properties>
</file>